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B5" w:rsidRPr="006C64BD" w:rsidRDefault="00C04DB5" w:rsidP="00FE108A">
      <w:pPr>
        <w:ind w:firstLine="709"/>
        <w:jc w:val="center"/>
      </w:pPr>
    </w:p>
    <w:p w:rsidR="00C04DB5" w:rsidRPr="00FE108A" w:rsidRDefault="00C04DB5" w:rsidP="00FE108A">
      <w:pPr>
        <w:jc w:val="center"/>
      </w:pPr>
      <w:r w:rsidRPr="00FE108A">
        <w:t>СОВЕТ ИНГАРСКОГО СЕЛЬСКОГО ПОСЕЛЕНИЯ</w:t>
      </w:r>
    </w:p>
    <w:p w:rsidR="00C04DB5" w:rsidRPr="00FE108A" w:rsidRDefault="00C04DB5" w:rsidP="00FE108A">
      <w:pPr>
        <w:jc w:val="center"/>
      </w:pPr>
      <w:r w:rsidRPr="00FE108A">
        <w:t>ПРИВОЛЖСКОГО МУНИЦИПАЛЬНОГО РАЙОНА</w:t>
      </w:r>
    </w:p>
    <w:p w:rsidR="00C04DB5" w:rsidRPr="00FE108A" w:rsidRDefault="00C04DB5" w:rsidP="00FE108A">
      <w:pPr>
        <w:jc w:val="center"/>
      </w:pPr>
      <w:r w:rsidRPr="00FE108A">
        <w:t>ИВАНОВСКОЙ ОБЛАСТИ</w:t>
      </w:r>
    </w:p>
    <w:p w:rsidR="00C04DB5" w:rsidRPr="00FE108A" w:rsidRDefault="00C04DB5" w:rsidP="00FE108A">
      <w:pPr>
        <w:jc w:val="center"/>
      </w:pPr>
    </w:p>
    <w:p w:rsidR="00C04DB5" w:rsidRPr="00FE108A" w:rsidRDefault="00C04DB5" w:rsidP="00FE108A">
      <w:pPr>
        <w:jc w:val="center"/>
      </w:pPr>
      <w:proofErr w:type="gramStart"/>
      <w:r w:rsidRPr="00FE108A">
        <w:t>Р</w:t>
      </w:r>
      <w:proofErr w:type="gramEnd"/>
      <w:r w:rsidRPr="00FE108A">
        <w:t xml:space="preserve"> Е Ш Е Н И Е</w:t>
      </w:r>
    </w:p>
    <w:p w:rsidR="00C04DB5" w:rsidRPr="00FE108A" w:rsidRDefault="00C04DB5" w:rsidP="00FE108A">
      <w:pPr>
        <w:jc w:val="center"/>
      </w:pPr>
      <w:r w:rsidRPr="00FE108A">
        <w:t>с. Ингарь</w:t>
      </w:r>
    </w:p>
    <w:p w:rsidR="00C04DB5" w:rsidRPr="00FE108A" w:rsidRDefault="00C04DB5" w:rsidP="00FE108A">
      <w:pPr>
        <w:jc w:val="center"/>
      </w:pPr>
    </w:p>
    <w:p w:rsidR="00C04DB5" w:rsidRPr="00FE108A" w:rsidRDefault="00480C10" w:rsidP="00FE108A">
      <w:pPr>
        <w:jc w:val="center"/>
      </w:pPr>
      <w:r w:rsidRPr="00FE108A">
        <w:t>от «30</w:t>
      </w:r>
      <w:r w:rsidR="00C04DB5" w:rsidRPr="00FE108A">
        <w:t>»</w:t>
      </w:r>
      <w:r w:rsidRPr="00FE108A">
        <w:t xml:space="preserve"> августа </w:t>
      </w:r>
      <w:r w:rsidR="00C04DB5" w:rsidRPr="00FE108A">
        <w:t>2022г.</w:t>
      </w:r>
      <w:r w:rsidR="00C04DB5" w:rsidRPr="00FE108A">
        <w:tab/>
      </w:r>
      <w:r w:rsidR="00C04DB5" w:rsidRPr="00FE108A">
        <w:tab/>
      </w:r>
      <w:r w:rsidR="00C04DB5" w:rsidRPr="00FE108A">
        <w:tab/>
      </w:r>
      <w:r w:rsidR="00C04DB5" w:rsidRPr="00FE108A">
        <w:tab/>
      </w:r>
      <w:r w:rsidR="00C04DB5" w:rsidRPr="00FE108A">
        <w:tab/>
        <w:t xml:space="preserve">                        № </w:t>
      </w:r>
      <w:r w:rsidR="00D64AD0" w:rsidRPr="00FE108A">
        <w:t>20</w:t>
      </w:r>
    </w:p>
    <w:p w:rsidR="00C04DB5" w:rsidRPr="00FE108A" w:rsidRDefault="00C04DB5" w:rsidP="00FE108A">
      <w:pPr>
        <w:jc w:val="center"/>
      </w:pPr>
    </w:p>
    <w:p w:rsidR="00C04DB5" w:rsidRPr="00FE108A" w:rsidRDefault="00C04DB5" w:rsidP="00FE108A">
      <w:pPr>
        <w:jc w:val="center"/>
      </w:pPr>
    </w:p>
    <w:p w:rsidR="00C04DB5" w:rsidRPr="00FE108A" w:rsidRDefault="00C04DB5" w:rsidP="00FE108A">
      <w:pPr>
        <w:jc w:val="center"/>
        <w:rPr>
          <w:rFonts w:eastAsia="Arial Unicode MS"/>
        </w:rPr>
      </w:pPr>
    </w:p>
    <w:p w:rsidR="00C04DB5" w:rsidRPr="00FE108A" w:rsidRDefault="00C04DB5" w:rsidP="00FE108A">
      <w:pPr>
        <w:jc w:val="center"/>
      </w:pPr>
      <w:r w:rsidRPr="00FE108A">
        <w:t>Об утверждении Положения о порядке списания имущества, находящегося в муниципальной собственности Ингарского  сельского поселения</w:t>
      </w:r>
    </w:p>
    <w:p w:rsidR="00C04DB5" w:rsidRPr="00FE108A" w:rsidRDefault="00C04DB5" w:rsidP="00FE108A">
      <w:pPr>
        <w:jc w:val="center"/>
      </w:pPr>
    </w:p>
    <w:p w:rsidR="00C04DB5" w:rsidRPr="00FE108A" w:rsidRDefault="00C04DB5" w:rsidP="00FE108A">
      <w:pPr>
        <w:ind w:firstLine="709"/>
        <w:jc w:val="both"/>
      </w:pPr>
      <w:r w:rsidRPr="00FE108A">
        <w:t xml:space="preserve">В соответствии с </w:t>
      </w:r>
      <w:r w:rsidRPr="00FE108A">
        <w:rPr>
          <w:snapToGrid w:val="0"/>
        </w:rPr>
        <w:t xml:space="preserve">Гражданским кодексом РФ, Федеральным законом «Об общих принципах организации местного самоуправления в Российской Федерации» № 131-Ф3 от 06.10.2003 г., </w:t>
      </w:r>
      <w:r w:rsidRPr="00FE108A">
        <w:t>Федеральным законом от 06.12.2011 N 402-ФЗ "О бухгалтерском учете"</w:t>
      </w:r>
      <w:r w:rsidRPr="00FE108A">
        <w:rPr>
          <w:snapToGrid w:val="0"/>
        </w:rPr>
        <w:t>, Федеральным законом «О государственных и муниципальных унитарных предприятиях» № 161-ФЗ от 14.11.2002 г.,</w:t>
      </w:r>
      <w:r w:rsidRPr="00FE108A">
        <w:t xml:space="preserve"> с Уставом Ингарского сельского поселения,</w:t>
      </w:r>
    </w:p>
    <w:p w:rsidR="00C04DB5" w:rsidRPr="00FE108A" w:rsidRDefault="00C04DB5" w:rsidP="00FE108A">
      <w:pPr>
        <w:jc w:val="both"/>
      </w:pPr>
      <w:r w:rsidRPr="00FE108A">
        <w:t>Совет Ингарского сельского поселения</w:t>
      </w:r>
    </w:p>
    <w:p w:rsidR="00C04DB5" w:rsidRPr="00FE108A" w:rsidRDefault="00C04DB5" w:rsidP="00FE108A">
      <w:pPr>
        <w:jc w:val="both"/>
      </w:pPr>
      <w:r w:rsidRPr="00FE108A">
        <w:t xml:space="preserve">  </w:t>
      </w:r>
    </w:p>
    <w:p w:rsidR="00C04DB5" w:rsidRPr="00FE108A" w:rsidRDefault="00C04DB5" w:rsidP="00FE108A">
      <w:pPr>
        <w:jc w:val="center"/>
      </w:pPr>
      <w:r w:rsidRPr="00FE108A">
        <w:t>РЕШИЛ:</w:t>
      </w:r>
    </w:p>
    <w:p w:rsidR="00C04DB5" w:rsidRPr="00FE108A" w:rsidRDefault="00C04DB5" w:rsidP="00FE108A">
      <w:pPr>
        <w:jc w:val="both"/>
      </w:pPr>
      <w:r w:rsidRPr="00FE108A">
        <w:t>1. Утвердить Положение о порядке списания имущества, находящегося в муниципальной собственности Ингарского  сельского поселения.</w:t>
      </w:r>
    </w:p>
    <w:p w:rsidR="00C04DB5" w:rsidRPr="00FE108A" w:rsidRDefault="00C04DB5" w:rsidP="00FE108A">
      <w:pPr>
        <w:jc w:val="both"/>
      </w:pPr>
      <w:r w:rsidRPr="00FE108A">
        <w:t>2. Настоящее решение вступает в силу со дня его подписания.</w:t>
      </w:r>
    </w:p>
    <w:p w:rsidR="00C04DB5" w:rsidRPr="00FE108A" w:rsidRDefault="00C04DB5" w:rsidP="00FE108A">
      <w:pPr>
        <w:jc w:val="both"/>
      </w:pPr>
      <w:r w:rsidRPr="00FE108A">
        <w:t xml:space="preserve">3. Обнародовать настоящее решение на информационном стенде и разместить на официальном сайте </w:t>
      </w:r>
      <w:r w:rsidR="00662822" w:rsidRPr="00FE108A">
        <w:t>А</w:t>
      </w:r>
      <w:r w:rsidRPr="00FE108A">
        <w:t>дминистрации Ингарского поселения в сети Интернет.</w:t>
      </w:r>
    </w:p>
    <w:p w:rsidR="00C04DB5" w:rsidRPr="00FE108A" w:rsidRDefault="00C04DB5" w:rsidP="00FE108A">
      <w:pPr>
        <w:jc w:val="both"/>
      </w:pPr>
    </w:p>
    <w:p w:rsidR="00C04DB5" w:rsidRPr="00FE108A" w:rsidRDefault="00C04DB5" w:rsidP="00FE108A">
      <w:pPr>
        <w:jc w:val="both"/>
      </w:pPr>
    </w:p>
    <w:p w:rsidR="00D64AD0" w:rsidRPr="00FE108A" w:rsidRDefault="00D64AD0" w:rsidP="00FE108A">
      <w:pPr>
        <w:jc w:val="both"/>
      </w:pPr>
    </w:p>
    <w:p w:rsidR="00C04DB5" w:rsidRPr="00FE108A" w:rsidRDefault="00C04DB5" w:rsidP="00FE108A">
      <w:pPr>
        <w:jc w:val="both"/>
      </w:pPr>
      <w:r w:rsidRPr="00FE108A">
        <w:t xml:space="preserve">Глава Ингарского </w:t>
      </w:r>
    </w:p>
    <w:p w:rsidR="00C04DB5" w:rsidRPr="00FE108A" w:rsidRDefault="00C04DB5" w:rsidP="00FE108A">
      <w:pPr>
        <w:jc w:val="both"/>
      </w:pPr>
      <w:r w:rsidRPr="00FE108A">
        <w:t>сельского поселения</w:t>
      </w:r>
      <w:r w:rsidRPr="00FE108A">
        <w:tab/>
      </w:r>
      <w:r w:rsidRPr="00FE108A">
        <w:tab/>
      </w:r>
      <w:r w:rsidRPr="00FE108A">
        <w:tab/>
      </w:r>
      <w:r w:rsidRPr="00FE108A">
        <w:tab/>
      </w:r>
      <w:r w:rsidRPr="00FE108A">
        <w:tab/>
      </w:r>
      <w:r w:rsidRPr="00FE108A">
        <w:tab/>
        <w:t>О.С. Орлова</w:t>
      </w:r>
    </w:p>
    <w:p w:rsidR="00C04DB5" w:rsidRPr="00FE108A" w:rsidRDefault="00C04DB5" w:rsidP="00FE108A">
      <w:pPr>
        <w:jc w:val="both"/>
      </w:pPr>
    </w:p>
    <w:p w:rsidR="00C04DB5" w:rsidRPr="00FE108A" w:rsidRDefault="00C04DB5" w:rsidP="00FE108A">
      <w:pPr>
        <w:jc w:val="both"/>
      </w:pPr>
    </w:p>
    <w:p w:rsidR="00C04DB5" w:rsidRPr="00FE108A" w:rsidRDefault="00C04DB5" w:rsidP="00FE108A">
      <w:pPr>
        <w:jc w:val="both"/>
      </w:pPr>
      <w:r w:rsidRPr="00FE108A">
        <w:t>Председатель Совета</w:t>
      </w:r>
    </w:p>
    <w:p w:rsidR="00C04DB5" w:rsidRPr="00FE108A" w:rsidRDefault="00C04DB5" w:rsidP="00FE108A">
      <w:pPr>
        <w:jc w:val="both"/>
      </w:pPr>
      <w:r w:rsidRPr="00FE108A">
        <w:t>Ингарского сельского поселения</w:t>
      </w:r>
      <w:r w:rsidRPr="00FE108A">
        <w:tab/>
      </w:r>
      <w:r w:rsidRPr="00FE108A">
        <w:tab/>
      </w:r>
      <w:r w:rsidRPr="00FE108A">
        <w:tab/>
      </w:r>
      <w:r w:rsidRPr="00FE108A">
        <w:tab/>
        <w:t>П.В. Берендеев</w:t>
      </w:r>
    </w:p>
    <w:p w:rsidR="00C04DB5" w:rsidRPr="00FE108A" w:rsidRDefault="00C04DB5" w:rsidP="00FE108A">
      <w:pPr>
        <w:jc w:val="both"/>
      </w:pPr>
    </w:p>
    <w:p w:rsidR="00007912" w:rsidRPr="00FE108A" w:rsidRDefault="00007912" w:rsidP="00FE108A">
      <w:pPr>
        <w:jc w:val="both"/>
      </w:pPr>
    </w:p>
    <w:p w:rsidR="00007912" w:rsidRPr="00FE108A" w:rsidRDefault="00007912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7060B6" w:rsidRPr="00FE108A" w:rsidRDefault="007060B6" w:rsidP="00FE108A">
      <w:pPr>
        <w:jc w:val="both"/>
      </w:pPr>
    </w:p>
    <w:p w:rsidR="00A1075A" w:rsidRPr="00FE108A" w:rsidRDefault="00A1075A" w:rsidP="00FE108A">
      <w:pPr>
        <w:jc w:val="both"/>
      </w:pPr>
    </w:p>
    <w:p w:rsidR="00D64AD0" w:rsidRPr="00FE108A" w:rsidRDefault="00D64AD0" w:rsidP="00FE108A">
      <w:pPr>
        <w:jc w:val="both"/>
      </w:pPr>
    </w:p>
    <w:p w:rsidR="00EF7D27" w:rsidRPr="00FE108A" w:rsidRDefault="00EF7D27" w:rsidP="00FE108A">
      <w:pPr>
        <w:jc w:val="right"/>
        <w:rPr>
          <w:rFonts w:cs="Calibri"/>
          <w:szCs w:val="22"/>
          <w:lang w:eastAsia="en-US"/>
        </w:rPr>
      </w:pPr>
      <w:r w:rsidRPr="00FE108A">
        <w:rPr>
          <w:rFonts w:cs="Calibri"/>
          <w:szCs w:val="22"/>
          <w:lang w:eastAsia="en-US"/>
        </w:rPr>
        <w:lastRenderedPageBreak/>
        <w:t xml:space="preserve">Приложение №1 </w:t>
      </w:r>
    </w:p>
    <w:p w:rsidR="00EF7D27" w:rsidRPr="00FE108A" w:rsidRDefault="00EF7D27" w:rsidP="00FE108A">
      <w:pPr>
        <w:jc w:val="right"/>
        <w:rPr>
          <w:rFonts w:cs="Calibri"/>
          <w:szCs w:val="22"/>
          <w:lang w:eastAsia="en-US"/>
        </w:rPr>
      </w:pPr>
      <w:r w:rsidRPr="00FE108A">
        <w:rPr>
          <w:rFonts w:cs="Calibri"/>
          <w:szCs w:val="22"/>
          <w:lang w:eastAsia="en-US"/>
        </w:rPr>
        <w:t xml:space="preserve">к Решению Совета </w:t>
      </w:r>
    </w:p>
    <w:p w:rsidR="00EF7D27" w:rsidRPr="00FE108A" w:rsidRDefault="00D85A7D" w:rsidP="00FE108A">
      <w:pPr>
        <w:jc w:val="right"/>
        <w:rPr>
          <w:rFonts w:cs="Calibri"/>
          <w:szCs w:val="22"/>
          <w:lang w:eastAsia="en-US"/>
        </w:rPr>
      </w:pPr>
      <w:r w:rsidRPr="00FE108A">
        <w:rPr>
          <w:rFonts w:cs="Calibri"/>
          <w:szCs w:val="22"/>
          <w:lang w:eastAsia="en-US"/>
        </w:rPr>
        <w:t>Ингарского сельского поселения</w:t>
      </w:r>
    </w:p>
    <w:p w:rsidR="00EF7D27" w:rsidRPr="00FE108A" w:rsidRDefault="00007912" w:rsidP="00FE108A">
      <w:pPr>
        <w:jc w:val="right"/>
        <w:rPr>
          <w:rFonts w:cs="Calibri"/>
          <w:szCs w:val="22"/>
          <w:lang w:eastAsia="en-US"/>
        </w:rPr>
      </w:pPr>
      <w:r w:rsidRPr="00FE108A">
        <w:rPr>
          <w:rFonts w:cs="Calibri"/>
          <w:szCs w:val="22"/>
          <w:lang w:eastAsia="en-US"/>
        </w:rPr>
        <w:t xml:space="preserve"> от </w:t>
      </w:r>
      <w:r w:rsidR="00D85A7D" w:rsidRPr="00FE108A">
        <w:rPr>
          <w:rFonts w:cs="Calibri"/>
          <w:szCs w:val="22"/>
          <w:lang w:eastAsia="en-US"/>
        </w:rPr>
        <w:t>«</w:t>
      </w:r>
      <w:r w:rsidR="00D84A62" w:rsidRPr="00FE108A">
        <w:rPr>
          <w:rFonts w:cs="Calibri"/>
          <w:szCs w:val="22"/>
          <w:lang w:eastAsia="en-US"/>
        </w:rPr>
        <w:t>30</w:t>
      </w:r>
      <w:r w:rsidR="00D85A7D" w:rsidRPr="00FE108A">
        <w:rPr>
          <w:rFonts w:cs="Calibri"/>
          <w:szCs w:val="22"/>
          <w:lang w:eastAsia="en-US"/>
        </w:rPr>
        <w:t>»</w:t>
      </w:r>
      <w:r w:rsidR="00D84A62" w:rsidRPr="00FE108A">
        <w:rPr>
          <w:rFonts w:cs="Calibri"/>
          <w:szCs w:val="22"/>
          <w:lang w:eastAsia="en-US"/>
        </w:rPr>
        <w:t xml:space="preserve"> августа </w:t>
      </w:r>
      <w:r w:rsidR="00D85A7D" w:rsidRPr="00FE108A">
        <w:rPr>
          <w:rFonts w:cs="Calibri"/>
          <w:szCs w:val="22"/>
          <w:lang w:eastAsia="en-US"/>
        </w:rPr>
        <w:t>2022</w:t>
      </w:r>
      <w:r w:rsidRPr="00FE108A">
        <w:rPr>
          <w:rFonts w:cs="Calibri"/>
          <w:szCs w:val="22"/>
          <w:lang w:eastAsia="en-US"/>
        </w:rPr>
        <w:t xml:space="preserve"> </w:t>
      </w:r>
      <w:r w:rsidR="00EF7D27" w:rsidRPr="00FE108A">
        <w:rPr>
          <w:rFonts w:cs="Calibri"/>
          <w:szCs w:val="22"/>
          <w:lang w:eastAsia="en-US"/>
        </w:rPr>
        <w:t>г. №</w:t>
      </w:r>
      <w:r w:rsidRPr="00FE108A">
        <w:rPr>
          <w:rFonts w:cs="Calibri"/>
          <w:szCs w:val="22"/>
          <w:lang w:eastAsia="en-US"/>
        </w:rPr>
        <w:t xml:space="preserve"> </w:t>
      </w:r>
      <w:r w:rsidR="00D64AD0" w:rsidRPr="00FE108A">
        <w:rPr>
          <w:rFonts w:cs="Calibri"/>
          <w:szCs w:val="22"/>
          <w:lang w:eastAsia="en-US"/>
        </w:rPr>
        <w:t>20</w:t>
      </w:r>
    </w:p>
    <w:p w:rsidR="00410E6A" w:rsidRPr="00FE108A" w:rsidRDefault="00410E6A" w:rsidP="00FE108A">
      <w:pPr>
        <w:jc w:val="right"/>
        <w:rPr>
          <w:rFonts w:cs="Calibri"/>
          <w:szCs w:val="22"/>
          <w:lang w:eastAsia="en-US"/>
        </w:rPr>
      </w:pPr>
    </w:p>
    <w:p w:rsidR="00D85A7D" w:rsidRPr="00FE108A" w:rsidRDefault="00D85A7D" w:rsidP="00FE108A">
      <w:pPr>
        <w:jc w:val="center"/>
      </w:pPr>
      <w:r w:rsidRPr="00FE108A">
        <w:t>Положение</w:t>
      </w:r>
    </w:p>
    <w:p w:rsidR="00D85A7D" w:rsidRPr="00FE108A" w:rsidRDefault="00D85A7D" w:rsidP="00FE108A">
      <w:pPr>
        <w:jc w:val="center"/>
      </w:pPr>
      <w:r w:rsidRPr="00FE108A">
        <w:t>о порядке списания имущества, находящегося в муниципальной собственности Ингарского сельского поселения</w:t>
      </w:r>
    </w:p>
    <w:p w:rsidR="00410E6A" w:rsidRPr="00FE108A" w:rsidRDefault="00410E6A" w:rsidP="00FE108A">
      <w:pPr>
        <w:jc w:val="both"/>
      </w:pPr>
    </w:p>
    <w:p w:rsidR="00F22B52" w:rsidRPr="00FE108A" w:rsidRDefault="00F22B52" w:rsidP="00FE108A">
      <w:pPr>
        <w:jc w:val="center"/>
      </w:pPr>
      <w:r w:rsidRPr="00FE108A">
        <w:t>1. Общие положения</w:t>
      </w:r>
    </w:p>
    <w:p w:rsidR="00410E6A" w:rsidRPr="00FE108A" w:rsidRDefault="00410E6A" w:rsidP="00FE108A">
      <w:pPr>
        <w:jc w:val="both"/>
      </w:pPr>
    </w:p>
    <w:p w:rsidR="00F22B52" w:rsidRPr="00FE108A" w:rsidRDefault="00F22B52" w:rsidP="00FE108A">
      <w:pPr>
        <w:jc w:val="both"/>
      </w:pPr>
      <w:r w:rsidRPr="00FE108A">
        <w:t xml:space="preserve">1.1. </w:t>
      </w:r>
      <w:proofErr w:type="gramStart"/>
      <w:r w:rsidRPr="00FE108A">
        <w:t xml:space="preserve">Настоящее Положение о списании муниципального имущества, находящегося в муниципальной собственности </w:t>
      </w:r>
      <w:r w:rsidR="007D7245" w:rsidRPr="00FE108A">
        <w:t xml:space="preserve">Ингарского сельского поселения </w:t>
      </w:r>
      <w:r w:rsidRPr="00FE108A">
        <w:t xml:space="preserve">(далее - Положение), разработано в соответствии с Гражданским </w:t>
      </w:r>
      <w:hyperlink r:id="rId7" w:history="1">
        <w:r w:rsidRPr="00FE108A">
          <w:t>кодексом</w:t>
        </w:r>
      </w:hyperlink>
      <w:r w:rsidRPr="00FE108A">
        <w:t xml:space="preserve"> Российской Федерации, Федеральным </w:t>
      </w:r>
      <w:hyperlink r:id="rId8" w:history="1">
        <w:r w:rsidRPr="00FE108A">
          <w:t>законом</w:t>
        </w:r>
      </w:hyperlink>
      <w:r w:rsidRPr="00FE108A">
        <w:t xml:space="preserve"> от 14.11.2002 N 161-ФЗ "О государственных и муниципальных унитарных предприятиях", </w:t>
      </w:r>
      <w:r w:rsidR="00D85A7D" w:rsidRPr="00FE108A">
        <w:t>приказом Минфина России от 17.09.2020 N 204н "Об утверждении Федеральных стандартов бухгалтерского учета ФСБУ 6/2020 "Основные средства" и ФСБУ 26/2020 "Капитальные вложения"</w:t>
      </w:r>
      <w:r w:rsidRPr="00FE108A">
        <w:t xml:space="preserve">, </w:t>
      </w:r>
      <w:hyperlink r:id="rId9" w:history="1">
        <w:r w:rsidRPr="00FE108A">
          <w:t>приказом</w:t>
        </w:r>
        <w:proofErr w:type="gramEnd"/>
      </w:hyperlink>
      <w:r w:rsidRPr="00FE108A">
        <w:t xml:space="preserve"> </w:t>
      </w:r>
      <w:proofErr w:type="gramStart"/>
      <w:r w:rsidRPr="00FE108A">
        <w:t xml:space="preserve">Минфина России от 31.12.2016 N 257-н "Об утверждении федерального стандарта бухгалтерского учета для организаций государственного сектора "Основные средства", </w:t>
      </w:r>
      <w:r w:rsidR="00C8013F" w:rsidRPr="00FE108A">
        <w:t>положением о порядке управления и распоряжением муниципальным имуществом Ингарского сельского поселения</w:t>
      </w:r>
      <w:r w:rsidRPr="00FE108A">
        <w:t xml:space="preserve">, утвержденным Решением Совета </w:t>
      </w:r>
      <w:r w:rsidR="00C8013F" w:rsidRPr="00FE108A">
        <w:t>Ингарского сельского поселения Приволжского муниципального района</w:t>
      </w:r>
      <w:r w:rsidRPr="00FE108A">
        <w:t xml:space="preserve"> от </w:t>
      </w:r>
      <w:r w:rsidR="00C8013F" w:rsidRPr="00FE108A">
        <w:t>24.06.2020</w:t>
      </w:r>
      <w:r w:rsidRPr="00FE108A">
        <w:t xml:space="preserve"> N </w:t>
      </w:r>
      <w:r w:rsidR="00C8013F" w:rsidRPr="00FE108A">
        <w:t>18</w:t>
      </w:r>
      <w:r w:rsidR="00F35CC4" w:rsidRPr="00FE108A">
        <w:t>,</w:t>
      </w:r>
      <w:r w:rsidRPr="00FE108A">
        <w:t xml:space="preserve"> </w:t>
      </w:r>
      <w:hyperlink r:id="rId10" w:history="1">
        <w:r w:rsidRPr="00FE108A">
          <w:t>Уставом</w:t>
        </w:r>
      </w:hyperlink>
      <w:r w:rsidRPr="00FE108A">
        <w:t xml:space="preserve"> </w:t>
      </w:r>
      <w:r w:rsidR="00C8013F" w:rsidRPr="00FE108A">
        <w:t>Ингарского сельского поселения</w:t>
      </w:r>
      <w:r w:rsidRPr="00FE108A">
        <w:t xml:space="preserve">, в целях приведения процедуры списания имущества, находящегося в муниципальной собственности </w:t>
      </w:r>
      <w:r w:rsidR="00C8013F" w:rsidRPr="00FE108A">
        <w:t>Ингарского сельского поселения</w:t>
      </w:r>
      <w:r w:rsidRPr="00FE108A">
        <w:t>, к</w:t>
      </w:r>
      <w:proofErr w:type="gramEnd"/>
      <w:r w:rsidRPr="00FE108A">
        <w:t xml:space="preserve"> единому порядку, повышения </w:t>
      </w:r>
      <w:proofErr w:type="gramStart"/>
      <w:r w:rsidRPr="00FE108A">
        <w:t>контроля за</w:t>
      </w:r>
      <w:proofErr w:type="gramEnd"/>
      <w:r w:rsidRPr="00FE108A">
        <w:t xml:space="preserve"> его проведением, и определяет порядок списания муниципального имущества.</w:t>
      </w:r>
    </w:p>
    <w:p w:rsidR="00F22B52" w:rsidRPr="00FE108A" w:rsidRDefault="00F22B52" w:rsidP="00FE108A">
      <w:pPr>
        <w:jc w:val="both"/>
      </w:pPr>
      <w:bookmarkStart w:id="0" w:name="P54"/>
      <w:bookmarkEnd w:id="0"/>
      <w:r w:rsidRPr="00FE108A">
        <w:t xml:space="preserve">1.2. </w:t>
      </w:r>
      <w:proofErr w:type="gramStart"/>
      <w:r w:rsidRPr="00FE108A">
        <w:t xml:space="preserve">Движимое и недвижимое муниципальное имущество </w:t>
      </w:r>
      <w:r w:rsidR="00C8013F" w:rsidRPr="00FE108A">
        <w:t>Ингарского сельского поселения</w:t>
      </w:r>
      <w:r w:rsidRPr="00FE108A">
        <w:t xml:space="preserve">, относящееся к основным средствам и закрепленное на праве хозяйственного ведения за муниципальными унитарными предприятиями (далее - предприятия) и на праве оперативного управления (в том числе особо ценное движимое имущество) за учреждениями (муниципальными учреждениями) (далее - учреждения), а также составляющее муниципальную казну </w:t>
      </w:r>
      <w:r w:rsidR="00C8013F" w:rsidRPr="00FE108A">
        <w:t>Ингарского сельского поселения</w:t>
      </w:r>
      <w:r w:rsidRPr="00FE108A">
        <w:t>, может быть списано в следующих случаях:</w:t>
      </w:r>
      <w:proofErr w:type="gramEnd"/>
    </w:p>
    <w:p w:rsidR="00F22B52" w:rsidRPr="00FE108A" w:rsidRDefault="00F22B52" w:rsidP="00FE108A">
      <w:pPr>
        <w:jc w:val="both"/>
      </w:pPr>
      <w:r w:rsidRPr="00FE108A"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22B52" w:rsidRPr="00FE108A" w:rsidRDefault="00F22B52" w:rsidP="00FE108A">
      <w:pPr>
        <w:jc w:val="both"/>
      </w:pPr>
      <w:r w:rsidRPr="00FE108A">
        <w:t>- имущество выбыло из владения, пользования и распоряжения вследствие нарушения условий эксплуатации, длительного неиспользования объекта для производства продукции, выполнения работ и услуг либо для управленческих нужд, аварии, стихийного бедствия, чрезвычайной ситуации,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F22B52" w:rsidRPr="00FE108A" w:rsidRDefault="00F22B52" w:rsidP="00FE108A">
      <w:pPr>
        <w:jc w:val="both"/>
      </w:pPr>
      <w:r w:rsidRPr="00FE108A">
        <w:t>- и иных случаях, предусмотренных законодательством.</w:t>
      </w:r>
    </w:p>
    <w:p w:rsidR="00F22B52" w:rsidRPr="00FE108A" w:rsidRDefault="00F22B52" w:rsidP="00FE108A">
      <w:pPr>
        <w:jc w:val="both"/>
      </w:pPr>
      <w:r w:rsidRPr="00FE108A">
        <w:t>Основные средства подлежат списанию в тех случаях, когда их восстановление невозможно или экономически нецелесообразно, а также когда они не могут быть в установленном порядке переданы другим муниципальным предприятиям и (или) учреждениям либо реализованы сторонним организациям.</w:t>
      </w:r>
    </w:p>
    <w:p w:rsidR="007060B6" w:rsidRPr="00FE108A" w:rsidRDefault="007060B6" w:rsidP="00FE108A">
      <w:pPr>
        <w:jc w:val="both"/>
      </w:pPr>
      <w:r w:rsidRPr="00FE108A">
        <w:t xml:space="preserve">Списанию не подлежит </w:t>
      </w:r>
      <w:r w:rsidR="00F22B52" w:rsidRPr="00FE108A">
        <w:t>имущество:</w:t>
      </w:r>
    </w:p>
    <w:p w:rsidR="007060B6" w:rsidRPr="00FE108A" w:rsidRDefault="007060B6" w:rsidP="00FE108A">
      <w:pPr>
        <w:jc w:val="both"/>
      </w:pPr>
      <w:r w:rsidRPr="00FE108A">
        <w:t xml:space="preserve">- на </w:t>
      </w:r>
      <w:proofErr w:type="gramStart"/>
      <w:r w:rsidRPr="00FE108A">
        <w:t>которое</w:t>
      </w:r>
      <w:proofErr w:type="gramEnd"/>
      <w:r w:rsidRPr="00FE108A">
        <w:t xml:space="preserve"> наложен арест;</w:t>
      </w:r>
    </w:p>
    <w:p w:rsidR="007060B6" w:rsidRPr="00FE108A" w:rsidRDefault="00F22B52" w:rsidP="00FE108A">
      <w:pPr>
        <w:jc w:val="both"/>
      </w:pPr>
      <w:r w:rsidRPr="00FE108A">
        <w:t>- на которое обращено взыскание в порядке, предусмотренном законода</w:t>
      </w:r>
      <w:r w:rsidR="007060B6" w:rsidRPr="00FE108A">
        <w:t>тельством Российской Федерации;</w:t>
      </w:r>
    </w:p>
    <w:p w:rsidR="00C1662D" w:rsidRPr="00FE108A" w:rsidRDefault="00F22B52" w:rsidP="00FE108A">
      <w:pPr>
        <w:jc w:val="both"/>
      </w:pPr>
      <w:r w:rsidRPr="00FE108A">
        <w:t>- находящееся в залоге в качестве обеспечения по гражданско-правовым договорам;</w:t>
      </w:r>
      <w:r w:rsidRPr="00FE108A">
        <w:br/>
        <w:t xml:space="preserve">- </w:t>
      </w:r>
      <w:proofErr w:type="gramStart"/>
      <w:r w:rsidRPr="00FE108A">
        <w:t>распоряжение</w:t>
      </w:r>
      <w:proofErr w:type="gramEnd"/>
      <w:r w:rsidRPr="00FE108A">
        <w:t xml:space="preserve"> которым в соответствие с действующим законодательством не допускается;</w:t>
      </w:r>
    </w:p>
    <w:p w:rsidR="007060B6" w:rsidRPr="00FE108A" w:rsidRDefault="00F22B52" w:rsidP="00FE108A">
      <w:pPr>
        <w:jc w:val="both"/>
      </w:pPr>
      <w:r w:rsidRPr="00FE108A">
        <w:lastRenderedPageBreak/>
        <w:t xml:space="preserve">- </w:t>
      </w:r>
      <w:proofErr w:type="gramStart"/>
      <w:r w:rsidR="007060B6" w:rsidRPr="00FE108A">
        <w:t>изъятое</w:t>
      </w:r>
      <w:proofErr w:type="gramEnd"/>
      <w:r w:rsidR="007060B6" w:rsidRPr="00FE108A">
        <w:t xml:space="preserve"> из оборота;</w:t>
      </w:r>
    </w:p>
    <w:p w:rsidR="00F22B52" w:rsidRPr="00FE108A" w:rsidRDefault="00F22B52" w:rsidP="00FE108A">
      <w:pPr>
        <w:jc w:val="both"/>
      </w:pPr>
      <w:r w:rsidRPr="00FE108A">
        <w:t xml:space="preserve">- </w:t>
      </w:r>
      <w:proofErr w:type="gramStart"/>
      <w:r w:rsidRPr="00FE108A">
        <w:t>относящееся</w:t>
      </w:r>
      <w:proofErr w:type="gramEnd"/>
      <w:r w:rsidRPr="00FE108A">
        <w:t xml:space="preserve"> </w:t>
      </w:r>
      <w:r w:rsidR="00CC76A2" w:rsidRPr="00FE108A">
        <w:t>к объектам культурного наследия</w:t>
      </w:r>
      <w:r w:rsidRPr="00FE108A">
        <w:t>.</w:t>
      </w:r>
    </w:p>
    <w:p w:rsidR="00EF7D27" w:rsidRPr="00FE108A" w:rsidRDefault="00F22B52" w:rsidP="00FE108A">
      <w:pPr>
        <w:jc w:val="both"/>
      </w:pPr>
      <w:r w:rsidRPr="00FE108A">
        <w:t>1.3. Начисленная амортизация в размере 100% стоимости имущества, которое технически исправно и пригодно для дальнейшей эксплуатации, не может служить основанием для его списания по причине полной амортизации.</w:t>
      </w:r>
    </w:p>
    <w:p w:rsidR="00F22B52" w:rsidRPr="00FE108A" w:rsidRDefault="00F22B52" w:rsidP="00FE108A">
      <w:pPr>
        <w:jc w:val="both"/>
      </w:pPr>
      <w:r w:rsidRPr="00FE108A">
        <w:t>1.4. Инициаторами списания имущества выступают:</w:t>
      </w:r>
    </w:p>
    <w:p w:rsidR="00F22B52" w:rsidRPr="00FE108A" w:rsidRDefault="00F22B52" w:rsidP="00FE108A">
      <w:pPr>
        <w:jc w:val="both"/>
      </w:pPr>
      <w:r w:rsidRPr="00FE108A">
        <w:t>- муниципальные учреждения, использующие муниципальное имущество на праве оперативного управления;</w:t>
      </w:r>
    </w:p>
    <w:p w:rsidR="00F22B52" w:rsidRPr="00FE108A" w:rsidRDefault="00F22B52" w:rsidP="00FE108A">
      <w:pPr>
        <w:jc w:val="both"/>
      </w:pPr>
      <w:r w:rsidRPr="00FE108A">
        <w:t>- муниципальные унитарные предприятия, использующие муниципальное имущество на праве хозяйственного ведения;</w:t>
      </w:r>
    </w:p>
    <w:p w:rsidR="00F22B52" w:rsidRPr="00FE108A" w:rsidRDefault="00F22B52" w:rsidP="00FE108A">
      <w:pPr>
        <w:jc w:val="both"/>
      </w:pPr>
      <w:r w:rsidRPr="00FE108A">
        <w:t xml:space="preserve">- </w:t>
      </w:r>
      <w:r w:rsidR="00662822" w:rsidRPr="00FE108A">
        <w:t>А</w:t>
      </w:r>
      <w:r w:rsidRPr="00FE108A">
        <w:t xml:space="preserve">дминистрация </w:t>
      </w:r>
      <w:r w:rsidR="00B757FE" w:rsidRPr="00FE108A">
        <w:t>Ингарского сельского поселения</w:t>
      </w:r>
      <w:r w:rsidRPr="00FE108A">
        <w:t>.</w:t>
      </w:r>
      <w:r w:rsidR="00B757FE" w:rsidRPr="00FE108A">
        <w:t xml:space="preserve"> </w:t>
      </w:r>
    </w:p>
    <w:p w:rsidR="00EF7D27" w:rsidRPr="00FE108A" w:rsidRDefault="00F22B52" w:rsidP="00FE108A">
      <w:pPr>
        <w:jc w:val="both"/>
      </w:pPr>
      <w:bookmarkStart w:id="1" w:name="P65"/>
      <w:bookmarkEnd w:id="1"/>
      <w:r w:rsidRPr="00FE108A">
        <w:t xml:space="preserve">1.5.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на списание указанного объекта создается комиссия по списанию имущества, находящегося в муниципальной собственности </w:t>
      </w:r>
      <w:r w:rsidR="00146678" w:rsidRPr="00FE108A">
        <w:t>Ингарского сельского поселения</w:t>
      </w:r>
      <w:r w:rsidRPr="00FE108A">
        <w:t xml:space="preserve"> (далее - Комиссия), состав которой утверждается распоряжением </w:t>
      </w:r>
      <w:r w:rsidR="00662822" w:rsidRPr="00FE108A">
        <w:t>А</w:t>
      </w:r>
      <w:r w:rsidRPr="00FE108A">
        <w:t xml:space="preserve">дминистрации </w:t>
      </w:r>
      <w:r w:rsidR="00267DC8" w:rsidRPr="00FE108A">
        <w:t>Ингарского сельского поселения</w:t>
      </w:r>
      <w:r w:rsidRPr="00FE108A">
        <w:t>.</w:t>
      </w:r>
    </w:p>
    <w:p w:rsidR="00F22B52" w:rsidRPr="00FE108A" w:rsidRDefault="00F22B52" w:rsidP="00FE108A">
      <w:pPr>
        <w:jc w:val="both"/>
      </w:pPr>
      <w:r w:rsidRPr="00FE108A">
        <w:t xml:space="preserve">1.6. Списание муниципального имущества отражается в Едином реестре муниципальной собственности </w:t>
      </w:r>
      <w:r w:rsidR="00267DC8" w:rsidRPr="00FE108A">
        <w:t>Ингарского сельского поселения</w:t>
      </w:r>
      <w:r w:rsidRPr="00FE108A">
        <w:t>.</w:t>
      </w:r>
      <w:r w:rsidR="00267DC8" w:rsidRPr="00FE108A">
        <w:t xml:space="preserve"> </w:t>
      </w:r>
    </w:p>
    <w:p w:rsidR="00F22B52" w:rsidRPr="00FE108A" w:rsidRDefault="00F22B52" w:rsidP="00FE108A">
      <w:pPr>
        <w:jc w:val="both"/>
      </w:pPr>
      <w:r w:rsidRPr="00FE108A">
        <w:t xml:space="preserve">1.7. </w:t>
      </w:r>
      <w:proofErr w:type="gramStart"/>
      <w:r w:rsidRPr="00FE108A">
        <w:t>В настоящем Порядке под списанием муниципального имущества понимается комплекс действий, связанных с признанием имущества непригодным для дальнейшего использования по целевому назначению и (или) распоряжения,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уничтожения, в том числе помимо воли владельца, а также с невозможностью установления его местонахождения.</w:t>
      </w:r>
      <w:proofErr w:type="gramEnd"/>
    </w:p>
    <w:p w:rsidR="00F22B52" w:rsidRPr="00FE108A" w:rsidRDefault="00A128C8" w:rsidP="00FE108A">
      <w:pPr>
        <w:jc w:val="both"/>
      </w:pPr>
      <w:r w:rsidRPr="00FE108A">
        <w:t xml:space="preserve">            1.8</w:t>
      </w:r>
      <w:r w:rsidR="00F22B52" w:rsidRPr="00FE108A">
        <w:t>. Муниц</w:t>
      </w:r>
      <w:r w:rsidR="00F35CC4" w:rsidRPr="00FE108A">
        <w:t xml:space="preserve">ипальные учреждения, бюджетные, </w:t>
      </w:r>
      <w:r w:rsidR="00F22B52" w:rsidRPr="00FE108A">
        <w:t>казенные самостоятельно списывают движимое имущество (за исключением автотранспортных средств) балансовой стоимостью до 40000 рублей включительно за один инвентарный объект, не относящееся к категории особо ценного движимого имущества, кроме объектов, срок фактической эксплуатации которых на момент принятия решения о списании не превышает срока полезного использования.</w:t>
      </w:r>
    </w:p>
    <w:p w:rsidR="00410E6A" w:rsidRPr="00FE108A" w:rsidRDefault="00410E6A" w:rsidP="00FE108A">
      <w:pPr>
        <w:jc w:val="both"/>
      </w:pPr>
    </w:p>
    <w:p w:rsidR="00F22B52" w:rsidRPr="00FE108A" w:rsidRDefault="00F22B52" w:rsidP="00FE108A">
      <w:pPr>
        <w:jc w:val="center"/>
      </w:pPr>
      <w:r w:rsidRPr="00FE108A">
        <w:t>2. Порядок списания муниципального имущества</w:t>
      </w:r>
    </w:p>
    <w:p w:rsidR="00410E6A" w:rsidRPr="00FE108A" w:rsidRDefault="00410E6A" w:rsidP="00FE108A">
      <w:pPr>
        <w:jc w:val="both"/>
      </w:pPr>
    </w:p>
    <w:p w:rsidR="00EF7D27" w:rsidRPr="00FE108A" w:rsidRDefault="00F22B52" w:rsidP="00FE108A">
      <w:pPr>
        <w:jc w:val="both"/>
      </w:pPr>
      <w:bookmarkStart w:id="2" w:name="P72"/>
      <w:bookmarkEnd w:id="2"/>
      <w:r w:rsidRPr="00FE108A">
        <w:t>2.1. Решение о списании объекта основных средств, закрепленного на праве хозяйственного ведения, принимается муниципальным унитарным предприятием в отношении:</w:t>
      </w:r>
    </w:p>
    <w:p w:rsidR="00EF7D27" w:rsidRPr="00FE108A" w:rsidRDefault="00F22B52" w:rsidP="00FE108A">
      <w:pPr>
        <w:jc w:val="both"/>
      </w:pPr>
      <w:r w:rsidRPr="00FE108A">
        <w:t>- движимого имущества</w:t>
      </w:r>
      <w:r w:rsidR="000F3C4E" w:rsidRPr="00FE108A">
        <w:t xml:space="preserve">, </w:t>
      </w:r>
      <w:r w:rsidR="00D64AD0" w:rsidRPr="00FE108A">
        <w:t xml:space="preserve">балансовой стоимостью до 40000 рублей включительно за один инвентарный объект, не </w:t>
      </w:r>
      <w:proofErr w:type="gramStart"/>
      <w:r w:rsidR="00D64AD0" w:rsidRPr="00FE108A">
        <w:t>относящееся</w:t>
      </w:r>
      <w:proofErr w:type="gramEnd"/>
      <w:r w:rsidR="00D64AD0" w:rsidRPr="00FE108A">
        <w:t xml:space="preserve"> к категории особо ценного движимого имущества, кроме объектов, срок фактической эксплуатации которых на момент принятия решения о списании не превышает срока полезного использования </w:t>
      </w:r>
      <w:r w:rsidRPr="00FE108A">
        <w:t>- самостоятельно без согласия с учредителем;</w:t>
      </w:r>
    </w:p>
    <w:p w:rsidR="00EF7D27" w:rsidRPr="00FE108A" w:rsidRDefault="00F22B52" w:rsidP="00FE108A">
      <w:pPr>
        <w:jc w:val="both"/>
      </w:pPr>
      <w:r w:rsidRPr="00FE108A">
        <w:t>- недвижимого имущества - по решению Комиссии.</w:t>
      </w:r>
    </w:p>
    <w:p w:rsidR="00EF7D27" w:rsidRPr="00FE108A" w:rsidRDefault="00F22B52" w:rsidP="00FE108A">
      <w:pPr>
        <w:jc w:val="both"/>
      </w:pPr>
      <w:r w:rsidRPr="00FE108A">
        <w:t>Решение о списании объекта основных средств, закрепленного на праве оперативного управления за муниципальными учреждениями, принимается Комиссией в отношении:</w:t>
      </w:r>
    </w:p>
    <w:p w:rsidR="00EF7D27" w:rsidRPr="00FE108A" w:rsidRDefault="00F22B52" w:rsidP="00FE108A">
      <w:pPr>
        <w:jc w:val="both"/>
      </w:pPr>
      <w:r w:rsidRPr="00FE108A">
        <w:t>- движимого имущества: основные средства, стоимость которых превышает 40000,00 рублей;</w:t>
      </w:r>
    </w:p>
    <w:p w:rsidR="00F22B52" w:rsidRPr="00FE108A" w:rsidRDefault="00F22B52" w:rsidP="00FE108A">
      <w:pPr>
        <w:jc w:val="both"/>
      </w:pPr>
      <w:r w:rsidRPr="00FE108A">
        <w:t>2.2. Муниципальные учреждения и муниципальные унитарные предприятия осуществляют списание закрепленного имущества в порядке, установленном настоящим Положением.</w:t>
      </w:r>
    </w:p>
    <w:p w:rsidR="00EF7D27" w:rsidRPr="00FE108A" w:rsidRDefault="00F22B52" w:rsidP="00FE108A">
      <w:pPr>
        <w:jc w:val="both"/>
      </w:pPr>
      <w:r w:rsidRPr="00FE108A">
        <w:t xml:space="preserve">2.3. Муниципальные учреждения и муниципальные унитарные предприятия осуществляют списание закрепленного имущества, не указанного в </w:t>
      </w:r>
      <w:hyperlink w:anchor="P72" w:history="1">
        <w:r w:rsidRPr="00FE108A">
          <w:t>п. 2.1</w:t>
        </w:r>
      </w:hyperlink>
      <w:r w:rsidRPr="00FE108A">
        <w:t xml:space="preserve"> настоящего Положения, самостоятельно, в соответствии с действующими стандартами бухгалтерского учета.</w:t>
      </w:r>
    </w:p>
    <w:p w:rsidR="00EF7D27" w:rsidRPr="00FE108A" w:rsidRDefault="00F22B52" w:rsidP="00FE108A">
      <w:pPr>
        <w:jc w:val="both"/>
      </w:pPr>
      <w:r w:rsidRPr="00FE108A">
        <w:t xml:space="preserve">2.4. </w:t>
      </w:r>
      <w:proofErr w:type="gramStart"/>
      <w:r w:rsidRPr="00FE108A">
        <w:t xml:space="preserve">Для списания имущества, указанного в </w:t>
      </w:r>
      <w:hyperlink w:anchor="P72" w:history="1">
        <w:r w:rsidRPr="00FE108A">
          <w:t>п. 2.1</w:t>
        </w:r>
      </w:hyperlink>
      <w:r w:rsidRPr="00FE108A">
        <w:t xml:space="preserve"> настоящего Положения, муниципальные учреждения, использующие муниципальное имущество (в том числе особо ценное движимое </w:t>
      </w:r>
      <w:r w:rsidRPr="00FE108A">
        <w:lastRenderedPageBreak/>
        <w:t xml:space="preserve">имущество) на праве оперативного управления, и муниципальные унитарные предприятия, использующие муниципальное имущество на праве хозяйственного ведения, направляют ходатайство в Администрацию </w:t>
      </w:r>
      <w:r w:rsidR="007D0B62" w:rsidRPr="00FE108A">
        <w:t>Ингарского сельского поселения</w:t>
      </w:r>
      <w:r w:rsidRPr="00FE108A">
        <w:t xml:space="preserve"> (далее - Администрация), с приложением документов, указанных в </w:t>
      </w:r>
      <w:hyperlink w:anchor="P83" w:history="1">
        <w:r w:rsidRPr="00FE108A">
          <w:t>п. 2.4.1</w:t>
        </w:r>
      </w:hyperlink>
      <w:r w:rsidRPr="00FE108A">
        <w:t xml:space="preserve"> настоящего Положения.</w:t>
      </w:r>
      <w:bookmarkStart w:id="3" w:name="P83"/>
      <w:bookmarkEnd w:id="3"/>
      <w:proofErr w:type="gramEnd"/>
    </w:p>
    <w:p w:rsidR="00EF7D27" w:rsidRPr="00FE108A" w:rsidRDefault="00F22B52" w:rsidP="00FE108A">
      <w:pPr>
        <w:jc w:val="both"/>
      </w:pPr>
      <w:r w:rsidRPr="00FE108A">
        <w:t>2.4.1. Для списания объектов движимого имущества:</w:t>
      </w:r>
      <w:bookmarkStart w:id="4" w:name="P84"/>
      <w:bookmarkEnd w:id="4"/>
    </w:p>
    <w:p w:rsidR="00F22B52" w:rsidRPr="00FE108A" w:rsidRDefault="00F22B52" w:rsidP="00FE108A">
      <w:pPr>
        <w:jc w:val="both"/>
      </w:pPr>
      <w:r w:rsidRPr="00FE108A">
        <w:t>а) при списании полностью самортизированных объектов основных средств и нематериальных активов, пришедших в негодность:</w:t>
      </w:r>
    </w:p>
    <w:p w:rsidR="00F22B52" w:rsidRPr="00FE108A" w:rsidRDefault="00F22B52" w:rsidP="00FE108A">
      <w:pPr>
        <w:jc w:val="both"/>
      </w:pPr>
      <w:r w:rsidRPr="00FE108A">
        <w:t>- письменное заявление о даче согласия на списание объектов основных средств и нематериальных активов с указанием данных, характеризующих объект (год ввода в эксплуатацию, срок полезного использования, фактический срок использования, первоначальная и остаточная стоимость с учетом начисленной амортизации по данным бухгалтерского и бюджетного учета);</w:t>
      </w:r>
    </w:p>
    <w:p w:rsidR="00F22B52" w:rsidRPr="00FE108A" w:rsidRDefault="00F22B52" w:rsidP="00FE108A">
      <w:pPr>
        <w:jc w:val="both"/>
      </w:pPr>
      <w:r w:rsidRPr="00FE108A">
        <w:t>- копия инвентарной карточки учета объекта основных средств либо инвентарной карточки группового учета объектов основных средств, заверенная в установленном порядке;</w:t>
      </w:r>
    </w:p>
    <w:p w:rsidR="00F22B52" w:rsidRPr="00FE108A" w:rsidRDefault="00F22B52" w:rsidP="00FE108A">
      <w:pPr>
        <w:jc w:val="both"/>
      </w:pPr>
      <w:r w:rsidRPr="00FE108A">
        <w:t>- копия технического заключения независимого эксперта о состоянии объектов основных средств и нематериальных активов или заключение оценочной организации о непригодности (пригодности) к дальнейшей эксплуатации движимого имущества и (или) неэффективности проведения восстановительного ремонта;</w:t>
      </w:r>
    </w:p>
    <w:p w:rsidR="00F22B52" w:rsidRPr="00FE108A" w:rsidRDefault="00F22B52" w:rsidP="00FE108A">
      <w:pPr>
        <w:jc w:val="both"/>
      </w:pPr>
      <w:bookmarkStart w:id="5" w:name="P88"/>
      <w:bookmarkEnd w:id="5"/>
      <w:r w:rsidRPr="00FE108A">
        <w:t xml:space="preserve">б) при списании не полностью самортизированных объектов основных средств и нематериальных активов, пришедших в негодность, кроме документов, указанных в </w:t>
      </w:r>
      <w:hyperlink w:anchor="P84" w:history="1">
        <w:r w:rsidRPr="00FE108A">
          <w:t>подпункте "а"</w:t>
        </w:r>
      </w:hyperlink>
      <w:r w:rsidRPr="00FE108A">
        <w:t>, предприятие (учреждение) дополнительно представляет материалы служебного расследования предприятия (учреждения) о причинах преждевременного выхода из строя объектов основных средств и нематериальных активов;</w:t>
      </w:r>
    </w:p>
    <w:p w:rsidR="00F22B52" w:rsidRPr="00FE108A" w:rsidRDefault="00F22B52" w:rsidP="00FE108A">
      <w:pPr>
        <w:jc w:val="both"/>
      </w:pPr>
      <w:proofErr w:type="gramStart"/>
      <w:r w:rsidRPr="00FE108A">
        <w:t xml:space="preserve">в) при списании объектов основных средств и нематериальных активов, пришедших в негодное состояние в результате аварий, стихийных бедствий и иных чрезвычайных ситуаций (умышленного уничтожения, порчи, хищения и т.п.), кроме документов, указанных в </w:t>
      </w:r>
      <w:hyperlink w:anchor="P84" w:history="1">
        <w:r w:rsidRPr="00FE108A">
          <w:t>подпунктах "а"</w:t>
        </w:r>
      </w:hyperlink>
      <w:r w:rsidRPr="00FE108A">
        <w:t xml:space="preserve"> и </w:t>
      </w:r>
      <w:hyperlink w:anchor="P88" w:history="1">
        <w:r w:rsidRPr="00FE108A">
          <w:t>"б"</w:t>
        </w:r>
      </w:hyperlink>
      <w:r w:rsidRPr="00FE108A">
        <w:t>, предприятие (учреждение) дополнительно представляет документы, подтверждающие указанные обстоятельства:</w:t>
      </w:r>
      <w:proofErr w:type="gramEnd"/>
    </w:p>
    <w:p w:rsidR="00F22B52" w:rsidRPr="00FE108A" w:rsidRDefault="00F22B52" w:rsidP="00FE108A">
      <w:pPr>
        <w:jc w:val="both"/>
      </w:pPr>
      <w:r w:rsidRPr="00FE108A">
        <w:t>- копию акта (справки) об аварии, хищении, порче и других чрезвычайных ситуациях, выданного соответствующим государственным органом (Государственная инспекция безопасности дорожного движения, Министерство внутренних дел Российской Федерации и др.);</w:t>
      </w:r>
    </w:p>
    <w:p w:rsidR="00F22B52" w:rsidRPr="00FE108A" w:rsidRDefault="00F22B52" w:rsidP="00FE108A">
      <w:pPr>
        <w:jc w:val="both"/>
      </w:pPr>
      <w:r w:rsidRPr="00FE108A">
        <w:t>- копию постановления о прекращении уголовного дела, либо копию постановления об отказе в возбуждении уголовного дела, либо копию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F22B52" w:rsidRPr="00FE108A" w:rsidRDefault="00F22B52" w:rsidP="00FE108A">
      <w:pPr>
        <w:jc w:val="both"/>
      </w:pPr>
      <w:proofErr w:type="gramStart"/>
      <w:r w:rsidRPr="00FE108A">
        <w:t>- в случаях стихийных бедствий или других чрезвычайных ситуаций - акт о причиненных повреждениях, справки соответствующих отраслевых органов или муниципальных образований, подтверждающие факт стихийных бедствий или других чрезвычайных ситуаций, либо служб гражданской обороны и чрезвычайных ситуаций, противопожарных и других специальных служб.</w:t>
      </w:r>
      <w:proofErr w:type="gramEnd"/>
    </w:p>
    <w:p w:rsidR="00F22B52" w:rsidRPr="00FE108A" w:rsidRDefault="00F22B52" w:rsidP="00FE108A">
      <w:pPr>
        <w:jc w:val="both"/>
      </w:pPr>
      <w:r w:rsidRPr="00FE108A">
        <w:t>2.4.2. Для списания объектов недвижимости дополнительно представляют:</w:t>
      </w:r>
    </w:p>
    <w:p w:rsidR="00F22B52" w:rsidRPr="00FE108A" w:rsidRDefault="00F22B52" w:rsidP="00FE108A">
      <w:pPr>
        <w:jc w:val="both"/>
      </w:pPr>
      <w:r w:rsidRPr="00FE108A">
        <w:t>- фотографии объектов недвижимости, планируемых к списанию;</w:t>
      </w:r>
    </w:p>
    <w:p w:rsidR="00F22B52" w:rsidRPr="00FE108A" w:rsidRDefault="00F22B52" w:rsidP="00FE108A">
      <w:pPr>
        <w:jc w:val="both"/>
      </w:pPr>
      <w:r w:rsidRPr="00FE108A">
        <w:t>- документ, подтверждающий право владения объектом недвижимости и земельным участком под объектом;</w:t>
      </w:r>
    </w:p>
    <w:p w:rsidR="00F22B52" w:rsidRPr="00FE108A" w:rsidRDefault="00F22B52" w:rsidP="00FE108A">
      <w:pPr>
        <w:jc w:val="both"/>
      </w:pPr>
      <w:r w:rsidRPr="00FE108A">
        <w:t>- акт обследования здания, сооружения или объекта незавершенного строительства кадастровым инженером, подтверждающий прекращение его существования.</w:t>
      </w:r>
    </w:p>
    <w:p w:rsidR="00F22B52" w:rsidRPr="00FE108A" w:rsidRDefault="00A128C8" w:rsidP="00FE108A">
      <w:pPr>
        <w:jc w:val="both"/>
      </w:pPr>
      <w:r w:rsidRPr="00FE108A">
        <w:t>2.4.3</w:t>
      </w:r>
      <w:r w:rsidR="00F22B52" w:rsidRPr="00FE108A">
        <w:t>. Для списания автотранспортных средств дополнительно представляют:</w:t>
      </w:r>
    </w:p>
    <w:p w:rsidR="00F22B52" w:rsidRPr="00FE108A" w:rsidRDefault="00F22B52" w:rsidP="00FE108A">
      <w:pPr>
        <w:jc w:val="both"/>
      </w:pPr>
      <w:r w:rsidRPr="00FE108A">
        <w:t>- паспорт транспортного средства, паспорт самоходной машины;</w:t>
      </w:r>
    </w:p>
    <w:p w:rsidR="00F22B52" w:rsidRPr="00FE108A" w:rsidRDefault="00F22B52" w:rsidP="00FE108A">
      <w:pPr>
        <w:jc w:val="both"/>
      </w:pPr>
      <w:r w:rsidRPr="00FE108A">
        <w:t>- свидетельство о регистрации транспортного (технического) средства или самоходной машины.</w:t>
      </w:r>
    </w:p>
    <w:p w:rsidR="00F22B52" w:rsidRPr="00FE108A" w:rsidRDefault="00F22B52" w:rsidP="00FE108A">
      <w:pPr>
        <w:jc w:val="both"/>
      </w:pPr>
      <w:r w:rsidRPr="00FE108A">
        <w:lastRenderedPageBreak/>
        <w:t xml:space="preserve">2.6. Факт списания недвижимого имущества подлежит отражению в Едином реестре муниципального имущества </w:t>
      </w:r>
      <w:r w:rsidR="00AD7478" w:rsidRPr="00FE108A">
        <w:t>Ингарского сельского поселения</w:t>
      </w:r>
      <w:r w:rsidRPr="00FE108A">
        <w:t xml:space="preserve"> путем его исключения.</w:t>
      </w:r>
    </w:p>
    <w:p w:rsidR="00410E6A" w:rsidRPr="00FE108A" w:rsidRDefault="00410E6A" w:rsidP="00FE108A">
      <w:pPr>
        <w:jc w:val="both"/>
      </w:pPr>
    </w:p>
    <w:p w:rsidR="00F22B52" w:rsidRPr="00FE108A" w:rsidRDefault="00410E6A" w:rsidP="00FE108A">
      <w:pPr>
        <w:jc w:val="center"/>
      </w:pPr>
      <w:r w:rsidRPr="00FE108A">
        <w:t>3</w:t>
      </w:r>
      <w:r w:rsidR="00F22B52" w:rsidRPr="00FE108A">
        <w:t>. Порядок организации работы Комиссии</w:t>
      </w:r>
    </w:p>
    <w:p w:rsidR="00410E6A" w:rsidRPr="00FE108A" w:rsidRDefault="00410E6A" w:rsidP="00FE108A">
      <w:pPr>
        <w:jc w:val="both"/>
      </w:pPr>
    </w:p>
    <w:p w:rsidR="00F22B52" w:rsidRPr="00FE108A" w:rsidRDefault="00410E6A" w:rsidP="00FE108A">
      <w:pPr>
        <w:jc w:val="both"/>
      </w:pPr>
      <w:r w:rsidRPr="00FE108A">
        <w:t>3</w:t>
      </w:r>
      <w:r w:rsidR="00F22B52" w:rsidRPr="00FE108A">
        <w:t xml:space="preserve">.1. В компетенцию Комиссии, указанной в </w:t>
      </w:r>
      <w:hyperlink w:anchor="P65" w:history="1">
        <w:r w:rsidR="00F22B52" w:rsidRPr="00FE108A">
          <w:t>п. 1.5.</w:t>
        </w:r>
      </w:hyperlink>
      <w:r w:rsidR="00F22B52" w:rsidRPr="00FE108A">
        <w:t xml:space="preserve"> настоящего Положения, входят:</w:t>
      </w:r>
    </w:p>
    <w:p w:rsidR="00F22B52" w:rsidRPr="00FE108A" w:rsidRDefault="00F22B52" w:rsidP="00FE108A">
      <w:pPr>
        <w:jc w:val="both"/>
      </w:pPr>
      <w:r w:rsidRPr="00FE108A">
        <w:t>- осмотр объекта основных средств, подлежащего списанию, с использованием необходимой технической документации,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F22B52" w:rsidRPr="00FE108A" w:rsidRDefault="00F22B52" w:rsidP="00FE108A">
      <w:pPr>
        <w:jc w:val="both"/>
      </w:pPr>
      <w:r w:rsidRPr="00FE108A">
        <w:t xml:space="preserve">- установление причин списания объекта основных средств, указанных в </w:t>
      </w:r>
      <w:hyperlink w:anchor="P54" w:history="1">
        <w:r w:rsidRPr="00FE108A">
          <w:t>п. 1.2</w:t>
        </w:r>
      </w:hyperlink>
      <w:r w:rsidRPr="00FE108A">
        <w:t xml:space="preserve"> настоящего Положения;</w:t>
      </w:r>
    </w:p>
    <w:p w:rsidR="00F22B52" w:rsidRPr="00FE108A" w:rsidRDefault="00F22B52" w:rsidP="00FE108A">
      <w:pPr>
        <w:jc w:val="both"/>
      </w:pPr>
      <w:r w:rsidRPr="00FE108A">
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F22B52" w:rsidRPr="00FE108A" w:rsidRDefault="00F22B52" w:rsidP="00FE108A">
      <w:pPr>
        <w:jc w:val="both"/>
      </w:pPr>
      <w:proofErr w:type="gramStart"/>
      <w:r w:rsidRPr="00FE108A">
        <w:t>- определение возможности использования отдельных узлов, деталей, материалов выбывающего объекта основных средств и их оценка исходя из текущей рыночной стоимости, контроль за изъятием из списываемых в составе объекта основных средств цветных и драгоценных металлов, определение веса и сдача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веса;</w:t>
      </w:r>
      <w:proofErr w:type="gramEnd"/>
    </w:p>
    <w:p w:rsidR="00F22B52" w:rsidRPr="00FE108A" w:rsidRDefault="00410E6A" w:rsidP="00FE108A">
      <w:pPr>
        <w:jc w:val="both"/>
      </w:pPr>
      <w:r w:rsidRPr="00FE108A">
        <w:t>3</w:t>
      </w:r>
      <w:r w:rsidR="00F22B52" w:rsidRPr="00FE108A">
        <w:t>.2. Принятое Комиссией решение о списании объекта основных средств, инициатор списания отражает в акте на списание объекта основных средств и нематериальных активов.</w:t>
      </w:r>
    </w:p>
    <w:p w:rsidR="00410E6A" w:rsidRPr="00FE108A" w:rsidRDefault="00410E6A" w:rsidP="00FE108A">
      <w:pPr>
        <w:jc w:val="both"/>
      </w:pPr>
    </w:p>
    <w:p w:rsidR="00F22B52" w:rsidRPr="00FE108A" w:rsidRDefault="00410E6A" w:rsidP="00FE108A">
      <w:pPr>
        <w:jc w:val="both"/>
      </w:pPr>
      <w:r w:rsidRPr="00FE108A">
        <w:t>4</w:t>
      </w:r>
      <w:r w:rsidR="00F22B52" w:rsidRPr="00FE108A">
        <w:t>. Ответственность за нарушение</w:t>
      </w:r>
    </w:p>
    <w:p w:rsidR="00F22B52" w:rsidRPr="00FE108A" w:rsidRDefault="00F22B52" w:rsidP="00FE108A">
      <w:pPr>
        <w:jc w:val="both"/>
      </w:pPr>
      <w:r w:rsidRPr="00FE108A">
        <w:t>установленного порядка списания имущества</w:t>
      </w:r>
    </w:p>
    <w:p w:rsidR="00410E6A" w:rsidRPr="00FE108A" w:rsidRDefault="00410E6A" w:rsidP="00FE108A">
      <w:pPr>
        <w:jc w:val="both"/>
      </w:pPr>
    </w:p>
    <w:p w:rsidR="00F22B52" w:rsidRPr="00FE108A" w:rsidRDefault="00F22B52" w:rsidP="00FE108A">
      <w:pPr>
        <w:jc w:val="both"/>
      </w:pPr>
      <w:r w:rsidRPr="00FE108A">
        <w:t>В случае нарушения порядка списания основных средств, а также бесхозяйственного отношения к материальным ценностям виновные лица привлекаются к ответственности в установленном действующим законодательством Российской Федерации порядке.</w:t>
      </w:r>
    </w:p>
    <w:p w:rsidR="00F22B52" w:rsidRPr="00FE108A" w:rsidRDefault="00F22B52" w:rsidP="00FE108A">
      <w:pPr>
        <w:jc w:val="both"/>
      </w:pPr>
    </w:p>
    <w:p w:rsidR="009C5587" w:rsidRPr="00FE108A" w:rsidRDefault="009C5587" w:rsidP="00FE108A">
      <w:pPr>
        <w:jc w:val="both"/>
      </w:pPr>
    </w:p>
    <w:sectPr w:rsidR="009C5587" w:rsidRPr="00FE108A" w:rsidSect="00FE108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BD" w:rsidRDefault="004D02BD">
      <w:r>
        <w:separator/>
      </w:r>
    </w:p>
  </w:endnote>
  <w:endnote w:type="continuationSeparator" w:id="0">
    <w:p w:rsidR="004D02BD" w:rsidRDefault="004D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BD" w:rsidRDefault="004D02BD">
      <w:r>
        <w:separator/>
      </w:r>
    </w:p>
  </w:footnote>
  <w:footnote w:type="continuationSeparator" w:id="0">
    <w:p w:rsidR="004D02BD" w:rsidRDefault="004D0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B2002"/>
    <w:multiLevelType w:val="hybridMultilevel"/>
    <w:tmpl w:val="4636F45A"/>
    <w:lvl w:ilvl="0" w:tplc="A19C8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abstractNum w:abstractNumId="3">
    <w:nsid w:val="6ABE421A"/>
    <w:multiLevelType w:val="hybridMultilevel"/>
    <w:tmpl w:val="448C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60C5"/>
    <w:rsid w:val="000024E9"/>
    <w:rsid w:val="0000316B"/>
    <w:rsid w:val="00007912"/>
    <w:rsid w:val="00021390"/>
    <w:rsid w:val="00023411"/>
    <w:rsid w:val="00023BB6"/>
    <w:rsid w:val="00035644"/>
    <w:rsid w:val="00042342"/>
    <w:rsid w:val="0004755C"/>
    <w:rsid w:val="0007346A"/>
    <w:rsid w:val="0007574C"/>
    <w:rsid w:val="00077C90"/>
    <w:rsid w:val="000832AC"/>
    <w:rsid w:val="00083742"/>
    <w:rsid w:val="000941F9"/>
    <w:rsid w:val="00095DE3"/>
    <w:rsid w:val="000977C2"/>
    <w:rsid w:val="00097CD8"/>
    <w:rsid w:val="000A4249"/>
    <w:rsid w:val="000B34F2"/>
    <w:rsid w:val="000C7507"/>
    <w:rsid w:val="000D529F"/>
    <w:rsid w:val="000E04E7"/>
    <w:rsid w:val="000E4614"/>
    <w:rsid w:val="000E5092"/>
    <w:rsid w:val="000F3C4E"/>
    <w:rsid w:val="000F620E"/>
    <w:rsid w:val="001008C0"/>
    <w:rsid w:val="00100AA8"/>
    <w:rsid w:val="001268AF"/>
    <w:rsid w:val="00135546"/>
    <w:rsid w:val="00136E48"/>
    <w:rsid w:val="00140C3E"/>
    <w:rsid w:val="00145950"/>
    <w:rsid w:val="00146678"/>
    <w:rsid w:val="001552B2"/>
    <w:rsid w:val="001567BF"/>
    <w:rsid w:val="00157AE9"/>
    <w:rsid w:val="001647DF"/>
    <w:rsid w:val="00185AB3"/>
    <w:rsid w:val="001A0EE8"/>
    <w:rsid w:val="001A36DB"/>
    <w:rsid w:val="001A4E45"/>
    <w:rsid w:val="001B4983"/>
    <w:rsid w:val="001B7715"/>
    <w:rsid w:val="001C20EA"/>
    <w:rsid w:val="001C3F11"/>
    <w:rsid w:val="001D519A"/>
    <w:rsid w:val="001D69CA"/>
    <w:rsid w:val="001E1960"/>
    <w:rsid w:val="001E48F1"/>
    <w:rsid w:val="001E5E3F"/>
    <w:rsid w:val="001F52B5"/>
    <w:rsid w:val="00203AFE"/>
    <w:rsid w:val="002057F1"/>
    <w:rsid w:val="0024247B"/>
    <w:rsid w:val="00245483"/>
    <w:rsid w:val="00261748"/>
    <w:rsid w:val="00263029"/>
    <w:rsid w:val="00267DC8"/>
    <w:rsid w:val="002722FC"/>
    <w:rsid w:val="00273949"/>
    <w:rsid w:val="00276170"/>
    <w:rsid w:val="0028025E"/>
    <w:rsid w:val="00293FD8"/>
    <w:rsid w:val="002B2C3E"/>
    <w:rsid w:val="002B363B"/>
    <w:rsid w:val="002B4EB1"/>
    <w:rsid w:val="002B6BE0"/>
    <w:rsid w:val="002C414B"/>
    <w:rsid w:val="002D672B"/>
    <w:rsid w:val="002E1AD7"/>
    <w:rsid w:val="002E7D32"/>
    <w:rsid w:val="002F61EC"/>
    <w:rsid w:val="00310094"/>
    <w:rsid w:val="00330559"/>
    <w:rsid w:val="00333ADE"/>
    <w:rsid w:val="00333EC1"/>
    <w:rsid w:val="0034187B"/>
    <w:rsid w:val="00346BE1"/>
    <w:rsid w:val="00351980"/>
    <w:rsid w:val="00360F0F"/>
    <w:rsid w:val="00385F79"/>
    <w:rsid w:val="0038778E"/>
    <w:rsid w:val="003942E8"/>
    <w:rsid w:val="003A268C"/>
    <w:rsid w:val="003E4687"/>
    <w:rsid w:val="003F4D49"/>
    <w:rsid w:val="003F7419"/>
    <w:rsid w:val="00403C4B"/>
    <w:rsid w:val="00410E6A"/>
    <w:rsid w:val="004209FB"/>
    <w:rsid w:val="00440407"/>
    <w:rsid w:val="00441751"/>
    <w:rsid w:val="00441F67"/>
    <w:rsid w:val="00457930"/>
    <w:rsid w:val="00467F01"/>
    <w:rsid w:val="00480C10"/>
    <w:rsid w:val="00483514"/>
    <w:rsid w:val="00497956"/>
    <w:rsid w:val="004A7E81"/>
    <w:rsid w:val="004C6D16"/>
    <w:rsid w:val="004C7559"/>
    <w:rsid w:val="004C789C"/>
    <w:rsid w:val="004D02BD"/>
    <w:rsid w:val="004D3192"/>
    <w:rsid w:val="004E1673"/>
    <w:rsid w:val="004E58D8"/>
    <w:rsid w:val="004F0EE0"/>
    <w:rsid w:val="004F1191"/>
    <w:rsid w:val="00510B4A"/>
    <w:rsid w:val="00515675"/>
    <w:rsid w:val="00516E59"/>
    <w:rsid w:val="00517F09"/>
    <w:rsid w:val="005240F0"/>
    <w:rsid w:val="005278A0"/>
    <w:rsid w:val="0053286E"/>
    <w:rsid w:val="00547ABC"/>
    <w:rsid w:val="005513B8"/>
    <w:rsid w:val="00553060"/>
    <w:rsid w:val="00554CC7"/>
    <w:rsid w:val="00555DAF"/>
    <w:rsid w:val="00555DB7"/>
    <w:rsid w:val="00560078"/>
    <w:rsid w:val="0056448F"/>
    <w:rsid w:val="0056571C"/>
    <w:rsid w:val="00571063"/>
    <w:rsid w:val="00582469"/>
    <w:rsid w:val="005852B6"/>
    <w:rsid w:val="0059339B"/>
    <w:rsid w:val="005A089D"/>
    <w:rsid w:val="005A235B"/>
    <w:rsid w:val="005A7086"/>
    <w:rsid w:val="005A7931"/>
    <w:rsid w:val="005B11A9"/>
    <w:rsid w:val="005B60C5"/>
    <w:rsid w:val="005C792B"/>
    <w:rsid w:val="005D05A0"/>
    <w:rsid w:val="005D31FF"/>
    <w:rsid w:val="005D396C"/>
    <w:rsid w:val="005E3A10"/>
    <w:rsid w:val="005E7CB2"/>
    <w:rsid w:val="005F6182"/>
    <w:rsid w:val="005F679F"/>
    <w:rsid w:val="005F7E6D"/>
    <w:rsid w:val="00606F6D"/>
    <w:rsid w:val="0060783D"/>
    <w:rsid w:val="00616569"/>
    <w:rsid w:val="00616698"/>
    <w:rsid w:val="00617823"/>
    <w:rsid w:val="006258A4"/>
    <w:rsid w:val="0063311B"/>
    <w:rsid w:val="00637CE1"/>
    <w:rsid w:val="006412D6"/>
    <w:rsid w:val="00646C05"/>
    <w:rsid w:val="00655091"/>
    <w:rsid w:val="00655B12"/>
    <w:rsid w:val="00662822"/>
    <w:rsid w:val="0066284F"/>
    <w:rsid w:val="00670C4F"/>
    <w:rsid w:val="00672F2D"/>
    <w:rsid w:val="00675D47"/>
    <w:rsid w:val="006850E4"/>
    <w:rsid w:val="00685C8D"/>
    <w:rsid w:val="00686954"/>
    <w:rsid w:val="00687E0A"/>
    <w:rsid w:val="00690E21"/>
    <w:rsid w:val="0069781B"/>
    <w:rsid w:val="00697E13"/>
    <w:rsid w:val="006A7B95"/>
    <w:rsid w:val="006B4D62"/>
    <w:rsid w:val="006B5971"/>
    <w:rsid w:val="006C262D"/>
    <w:rsid w:val="006C5382"/>
    <w:rsid w:val="006C64BD"/>
    <w:rsid w:val="006D38CF"/>
    <w:rsid w:val="006D6D98"/>
    <w:rsid w:val="006F05D3"/>
    <w:rsid w:val="006F1FEF"/>
    <w:rsid w:val="006F2FDC"/>
    <w:rsid w:val="007060B6"/>
    <w:rsid w:val="007232C2"/>
    <w:rsid w:val="00735C56"/>
    <w:rsid w:val="00747748"/>
    <w:rsid w:val="00753013"/>
    <w:rsid w:val="007558D3"/>
    <w:rsid w:val="00755EB6"/>
    <w:rsid w:val="00766028"/>
    <w:rsid w:val="0076767C"/>
    <w:rsid w:val="00767970"/>
    <w:rsid w:val="0077732B"/>
    <w:rsid w:val="00794D41"/>
    <w:rsid w:val="007A3F10"/>
    <w:rsid w:val="007C7CDA"/>
    <w:rsid w:val="007D06A3"/>
    <w:rsid w:val="007D0B62"/>
    <w:rsid w:val="007D4412"/>
    <w:rsid w:val="007D548D"/>
    <w:rsid w:val="007D7245"/>
    <w:rsid w:val="007D78CC"/>
    <w:rsid w:val="007D7D53"/>
    <w:rsid w:val="007E23BD"/>
    <w:rsid w:val="007F1AE5"/>
    <w:rsid w:val="007F7F2B"/>
    <w:rsid w:val="008136AA"/>
    <w:rsid w:val="008273BF"/>
    <w:rsid w:val="008373E8"/>
    <w:rsid w:val="0084765B"/>
    <w:rsid w:val="00853E32"/>
    <w:rsid w:val="00867C8A"/>
    <w:rsid w:val="00871F0E"/>
    <w:rsid w:val="00874BDB"/>
    <w:rsid w:val="0088050D"/>
    <w:rsid w:val="00895762"/>
    <w:rsid w:val="00895C0A"/>
    <w:rsid w:val="008B257A"/>
    <w:rsid w:val="008B46D4"/>
    <w:rsid w:val="008C4BC2"/>
    <w:rsid w:val="008E021B"/>
    <w:rsid w:val="008E65C5"/>
    <w:rsid w:val="008F54AB"/>
    <w:rsid w:val="008F6DCA"/>
    <w:rsid w:val="008F7B2F"/>
    <w:rsid w:val="008F7DAC"/>
    <w:rsid w:val="00901AED"/>
    <w:rsid w:val="00925AC3"/>
    <w:rsid w:val="00927745"/>
    <w:rsid w:val="0093421D"/>
    <w:rsid w:val="00940A48"/>
    <w:rsid w:val="00945737"/>
    <w:rsid w:val="0095171F"/>
    <w:rsid w:val="00980283"/>
    <w:rsid w:val="00984351"/>
    <w:rsid w:val="00984C4E"/>
    <w:rsid w:val="00991269"/>
    <w:rsid w:val="0099649A"/>
    <w:rsid w:val="00996F9C"/>
    <w:rsid w:val="00997E62"/>
    <w:rsid w:val="009A0AE9"/>
    <w:rsid w:val="009B484F"/>
    <w:rsid w:val="009C005B"/>
    <w:rsid w:val="009C5587"/>
    <w:rsid w:val="009D2630"/>
    <w:rsid w:val="009E1AE0"/>
    <w:rsid w:val="009E3D74"/>
    <w:rsid w:val="009E75C2"/>
    <w:rsid w:val="009F471D"/>
    <w:rsid w:val="009F5ACB"/>
    <w:rsid w:val="009F6148"/>
    <w:rsid w:val="009F7B87"/>
    <w:rsid w:val="00A00240"/>
    <w:rsid w:val="00A03DB7"/>
    <w:rsid w:val="00A1075A"/>
    <w:rsid w:val="00A11074"/>
    <w:rsid w:val="00A128C8"/>
    <w:rsid w:val="00A24C75"/>
    <w:rsid w:val="00A25A1E"/>
    <w:rsid w:val="00A3074B"/>
    <w:rsid w:val="00A32455"/>
    <w:rsid w:val="00A378E1"/>
    <w:rsid w:val="00A37BAD"/>
    <w:rsid w:val="00A6479E"/>
    <w:rsid w:val="00A815C9"/>
    <w:rsid w:val="00A940D8"/>
    <w:rsid w:val="00AA0509"/>
    <w:rsid w:val="00AA6109"/>
    <w:rsid w:val="00AA6D53"/>
    <w:rsid w:val="00AC464A"/>
    <w:rsid w:val="00AD7478"/>
    <w:rsid w:val="00AE4F73"/>
    <w:rsid w:val="00B11321"/>
    <w:rsid w:val="00B2224E"/>
    <w:rsid w:val="00B269CC"/>
    <w:rsid w:val="00B42165"/>
    <w:rsid w:val="00B44DFD"/>
    <w:rsid w:val="00B45AFC"/>
    <w:rsid w:val="00B5778D"/>
    <w:rsid w:val="00B6787C"/>
    <w:rsid w:val="00B72244"/>
    <w:rsid w:val="00B73386"/>
    <w:rsid w:val="00B757FE"/>
    <w:rsid w:val="00B855B8"/>
    <w:rsid w:val="00B87DF5"/>
    <w:rsid w:val="00B90FD6"/>
    <w:rsid w:val="00B96C93"/>
    <w:rsid w:val="00BA3428"/>
    <w:rsid w:val="00BA5908"/>
    <w:rsid w:val="00BB1A0B"/>
    <w:rsid w:val="00BB236B"/>
    <w:rsid w:val="00BB46C6"/>
    <w:rsid w:val="00BB5AE3"/>
    <w:rsid w:val="00BC560B"/>
    <w:rsid w:val="00BC7D5E"/>
    <w:rsid w:val="00BD0AEB"/>
    <w:rsid w:val="00BD31E6"/>
    <w:rsid w:val="00BE05A8"/>
    <w:rsid w:val="00BE15A4"/>
    <w:rsid w:val="00BF3828"/>
    <w:rsid w:val="00C0092C"/>
    <w:rsid w:val="00C02BCF"/>
    <w:rsid w:val="00C04DB5"/>
    <w:rsid w:val="00C05E2C"/>
    <w:rsid w:val="00C11D95"/>
    <w:rsid w:val="00C1662D"/>
    <w:rsid w:val="00C2579B"/>
    <w:rsid w:val="00C37008"/>
    <w:rsid w:val="00C6240E"/>
    <w:rsid w:val="00C669EE"/>
    <w:rsid w:val="00C745D3"/>
    <w:rsid w:val="00C74803"/>
    <w:rsid w:val="00C8013F"/>
    <w:rsid w:val="00C8215D"/>
    <w:rsid w:val="00C8646B"/>
    <w:rsid w:val="00C86B2D"/>
    <w:rsid w:val="00C95CD4"/>
    <w:rsid w:val="00CA5403"/>
    <w:rsid w:val="00CB36FA"/>
    <w:rsid w:val="00CB7D5C"/>
    <w:rsid w:val="00CC22BC"/>
    <w:rsid w:val="00CC6386"/>
    <w:rsid w:val="00CC76A2"/>
    <w:rsid w:val="00CD0CC7"/>
    <w:rsid w:val="00CD60A4"/>
    <w:rsid w:val="00CE404E"/>
    <w:rsid w:val="00CE796B"/>
    <w:rsid w:val="00CF4BA2"/>
    <w:rsid w:val="00D37894"/>
    <w:rsid w:val="00D63F81"/>
    <w:rsid w:val="00D64A54"/>
    <w:rsid w:val="00D64AD0"/>
    <w:rsid w:val="00D80C59"/>
    <w:rsid w:val="00D81C9D"/>
    <w:rsid w:val="00D84A62"/>
    <w:rsid w:val="00D8580F"/>
    <w:rsid w:val="00D85A7D"/>
    <w:rsid w:val="00DA78FD"/>
    <w:rsid w:val="00DC18EA"/>
    <w:rsid w:val="00DC5A73"/>
    <w:rsid w:val="00DC7CDD"/>
    <w:rsid w:val="00DD6931"/>
    <w:rsid w:val="00DE2728"/>
    <w:rsid w:val="00DE2D74"/>
    <w:rsid w:val="00DE5A99"/>
    <w:rsid w:val="00DE707A"/>
    <w:rsid w:val="00E041F8"/>
    <w:rsid w:val="00E05ED2"/>
    <w:rsid w:val="00E07008"/>
    <w:rsid w:val="00E16884"/>
    <w:rsid w:val="00E317D7"/>
    <w:rsid w:val="00E40B4B"/>
    <w:rsid w:val="00E41123"/>
    <w:rsid w:val="00E417BE"/>
    <w:rsid w:val="00E61548"/>
    <w:rsid w:val="00E6328A"/>
    <w:rsid w:val="00E63312"/>
    <w:rsid w:val="00E64F4C"/>
    <w:rsid w:val="00E66082"/>
    <w:rsid w:val="00E66740"/>
    <w:rsid w:val="00E71004"/>
    <w:rsid w:val="00E72248"/>
    <w:rsid w:val="00E75622"/>
    <w:rsid w:val="00E77C4C"/>
    <w:rsid w:val="00E86568"/>
    <w:rsid w:val="00E9186A"/>
    <w:rsid w:val="00E91C8E"/>
    <w:rsid w:val="00EB027B"/>
    <w:rsid w:val="00EB18F5"/>
    <w:rsid w:val="00EC4F19"/>
    <w:rsid w:val="00EC5D13"/>
    <w:rsid w:val="00ED0D68"/>
    <w:rsid w:val="00ED10A7"/>
    <w:rsid w:val="00EF742E"/>
    <w:rsid w:val="00EF7D27"/>
    <w:rsid w:val="00F07B31"/>
    <w:rsid w:val="00F11355"/>
    <w:rsid w:val="00F11586"/>
    <w:rsid w:val="00F14E36"/>
    <w:rsid w:val="00F22B52"/>
    <w:rsid w:val="00F306F4"/>
    <w:rsid w:val="00F30C65"/>
    <w:rsid w:val="00F35CC4"/>
    <w:rsid w:val="00F44DE2"/>
    <w:rsid w:val="00F52DDF"/>
    <w:rsid w:val="00F61130"/>
    <w:rsid w:val="00F62A14"/>
    <w:rsid w:val="00F65491"/>
    <w:rsid w:val="00F70037"/>
    <w:rsid w:val="00F84DC8"/>
    <w:rsid w:val="00F85794"/>
    <w:rsid w:val="00F9006D"/>
    <w:rsid w:val="00F92EA8"/>
    <w:rsid w:val="00FB4A11"/>
    <w:rsid w:val="00FB7B11"/>
    <w:rsid w:val="00FC0321"/>
    <w:rsid w:val="00FC7ABA"/>
    <w:rsid w:val="00FD652C"/>
    <w:rsid w:val="00FE108A"/>
    <w:rsid w:val="00FE2B42"/>
    <w:rsid w:val="00FF1FEB"/>
    <w:rsid w:val="00FF47A6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0C5"/>
    <w:pPr>
      <w:keepNext/>
      <w:jc w:val="center"/>
      <w:outlineLvl w:val="0"/>
    </w:pPr>
    <w:rPr>
      <w:b/>
      <w:bCs/>
      <w:spacing w:val="2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92C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uiPriority w:val="99"/>
    <w:rsid w:val="00CD60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6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996F9C"/>
    <w:pPr>
      <w:ind w:firstLine="709"/>
    </w:pPr>
    <w:rPr>
      <w:sz w:val="28"/>
      <w:szCs w:val="28"/>
      <w:lang w:val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0092C"/>
    <w:rPr>
      <w:sz w:val="24"/>
      <w:szCs w:val="24"/>
    </w:rPr>
  </w:style>
  <w:style w:type="paragraph" w:styleId="a4">
    <w:name w:val="footer"/>
    <w:basedOn w:val="a"/>
    <w:link w:val="a5"/>
    <w:uiPriority w:val="99"/>
    <w:rsid w:val="00AE4F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0092C"/>
    <w:rPr>
      <w:sz w:val="24"/>
      <w:szCs w:val="24"/>
    </w:rPr>
  </w:style>
  <w:style w:type="character" w:styleId="a6">
    <w:name w:val="page number"/>
    <w:basedOn w:val="a0"/>
    <w:uiPriority w:val="99"/>
    <w:rsid w:val="00AE4F73"/>
  </w:style>
  <w:style w:type="paragraph" w:styleId="a7">
    <w:name w:val="header"/>
    <w:basedOn w:val="a"/>
    <w:link w:val="a8"/>
    <w:uiPriority w:val="99"/>
    <w:rsid w:val="00EC5D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0092C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942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E05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"/>
    <w:basedOn w:val="a"/>
    <w:uiPriority w:val="99"/>
    <w:rsid w:val="002E7D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uiPriority w:val="99"/>
    <w:rsid w:val="001D69C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2C414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2C414B"/>
    <w:rPr>
      <w:sz w:val="24"/>
      <w:szCs w:val="24"/>
    </w:rPr>
  </w:style>
  <w:style w:type="paragraph" w:customStyle="1" w:styleId="ConsPlusTitle">
    <w:name w:val="ConsPlusTitle"/>
    <w:rsid w:val="00F22B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B77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771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4DB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445D50CCE98605AFF30C5C662B7E9ECDD731B8823C1C54ADE2C4430DFDA9B233267F62CFCA5E555C34362C9N0cC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445D50CCE98605AFF30C5C662B7E9ECDD711A8A24C1C54ADE2C4430DFDA9B233267F62CFCA5E555C34362C9N0c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D445D50CCE98605AFF2EC8D00EEBE6EBD22F148922CF9416892A136F8FDCCE717239AF7CB9EEE857DC5F62C812C300A4N0c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D445D50CCE98605AFF30C5C662B7E9ECDD751E8D25C1C54ADE2C4430DFDA9B233267F62CFCA5E555C34362C9N0c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Ingar-15</cp:lastModifiedBy>
  <cp:revision>25</cp:revision>
  <cp:lastPrinted>2022-08-26T06:28:00Z</cp:lastPrinted>
  <dcterms:created xsi:type="dcterms:W3CDTF">2022-07-15T05:08:00Z</dcterms:created>
  <dcterms:modified xsi:type="dcterms:W3CDTF">2022-08-31T06:11:00Z</dcterms:modified>
</cp:coreProperties>
</file>