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E4" w:rsidRDefault="002C30E4" w:rsidP="002C3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ФЕДЕНРАЦИЯ</w:t>
      </w:r>
      <w:r>
        <w:rPr>
          <w:b/>
          <w:sz w:val="28"/>
          <w:szCs w:val="28"/>
        </w:rPr>
        <w:br/>
        <w:t xml:space="preserve">АДМИНИСТРАЦИЯ ИНГАРСКОГО СЕЛЬСКОГО ПОСЕЛЕНИЯ </w:t>
      </w:r>
      <w:r>
        <w:rPr>
          <w:b/>
          <w:sz w:val="28"/>
          <w:szCs w:val="28"/>
        </w:rPr>
        <w:br/>
        <w:t>ПРИВОЛЖСКОГО МУНИЦИПАЛЬНОГО РАЙОНА</w:t>
      </w:r>
      <w:r>
        <w:rPr>
          <w:b/>
          <w:sz w:val="28"/>
          <w:szCs w:val="28"/>
        </w:rPr>
        <w:br/>
        <w:t>ИВАНОВСКОЙ ОБЛАСТИ</w:t>
      </w:r>
    </w:p>
    <w:p w:rsidR="002C30E4" w:rsidRDefault="002C30E4" w:rsidP="002C30E4">
      <w:pPr>
        <w:jc w:val="center"/>
        <w:rPr>
          <w:b/>
          <w:sz w:val="28"/>
          <w:szCs w:val="28"/>
        </w:rPr>
      </w:pPr>
    </w:p>
    <w:p w:rsidR="002C30E4" w:rsidRDefault="002C30E4" w:rsidP="002C30E4">
      <w:pPr>
        <w:jc w:val="center"/>
        <w:rPr>
          <w:b/>
          <w:sz w:val="28"/>
          <w:szCs w:val="28"/>
        </w:rPr>
      </w:pPr>
    </w:p>
    <w:p w:rsidR="002C30E4" w:rsidRDefault="002C30E4" w:rsidP="002C3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C30E4" w:rsidRDefault="002C30E4" w:rsidP="002C30E4">
      <w:pPr>
        <w:jc w:val="both"/>
        <w:rPr>
          <w:sz w:val="28"/>
          <w:szCs w:val="28"/>
        </w:rPr>
      </w:pPr>
    </w:p>
    <w:p w:rsidR="002C30E4" w:rsidRDefault="002C30E4" w:rsidP="002C3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18.12.2023 г.                                                                               № 116</w:t>
      </w:r>
    </w:p>
    <w:p w:rsidR="002C30E4" w:rsidRDefault="002C30E4" w:rsidP="002C30E4">
      <w:pPr>
        <w:jc w:val="both"/>
        <w:rPr>
          <w:sz w:val="28"/>
          <w:szCs w:val="28"/>
        </w:rPr>
      </w:pPr>
    </w:p>
    <w:p w:rsidR="002C30E4" w:rsidRDefault="002C30E4" w:rsidP="002C3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закладке и ведении электронных </w:t>
      </w:r>
      <w:proofErr w:type="spellStart"/>
      <w:r>
        <w:rPr>
          <w:b/>
          <w:sz w:val="28"/>
          <w:szCs w:val="28"/>
        </w:rPr>
        <w:t>похозяйственных</w:t>
      </w:r>
      <w:proofErr w:type="spellEnd"/>
      <w:r>
        <w:rPr>
          <w:b/>
          <w:sz w:val="28"/>
          <w:szCs w:val="28"/>
        </w:rPr>
        <w:t xml:space="preserve"> книг учета личных подсобных хозяйств граждан на территории </w:t>
      </w:r>
    </w:p>
    <w:p w:rsidR="002C30E4" w:rsidRDefault="002C30E4" w:rsidP="002C3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Ингарского сельского поселения на </w:t>
      </w:r>
      <w:proofErr w:type="gramStart"/>
      <w:r>
        <w:rPr>
          <w:b/>
          <w:sz w:val="28"/>
          <w:szCs w:val="28"/>
        </w:rPr>
        <w:t>период  2024</w:t>
      </w:r>
      <w:proofErr w:type="gramEnd"/>
      <w:r>
        <w:rPr>
          <w:b/>
          <w:sz w:val="28"/>
          <w:szCs w:val="28"/>
        </w:rPr>
        <w:t xml:space="preserve">-2028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  <w:sz w:val="28"/>
          <w:szCs w:val="28"/>
        </w:rPr>
        <w:t>.</w:t>
      </w:r>
    </w:p>
    <w:p w:rsidR="002C30E4" w:rsidRDefault="002C30E4" w:rsidP="002C30E4">
      <w:pPr>
        <w:jc w:val="both"/>
        <w:rPr>
          <w:sz w:val="28"/>
          <w:szCs w:val="28"/>
        </w:rPr>
      </w:pPr>
    </w:p>
    <w:p w:rsidR="002C30E4" w:rsidRDefault="002C30E4" w:rsidP="002C30E4">
      <w:pPr>
        <w:ind w:firstLine="90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 в Российской Федерации», Приказом Министерства сельского хозяйства Российской Федерации от 27.09.2022 N 629 «Об утверждении формы и порядка ведения </w:t>
      </w:r>
      <w:proofErr w:type="spellStart"/>
      <w:r>
        <w:rPr>
          <w:color w:val="000000"/>
          <w:sz w:val="28"/>
          <w:szCs w:val="28"/>
        </w:rPr>
        <w:t>похозяйственных</w:t>
      </w:r>
      <w:proofErr w:type="spellEnd"/>
      <w:r>
        <w:rPr>
          <w:color w:val="000000"/>
          <w:sz w:val="28"/>
          <w:szCs w:val="28"/>
        </w:rPr>
        <w:t xml:space="preserve"> книг»,  и в целях учета личных подсобных хозяйств на территории Ингарского сельского поселения</w:t>
      </w:r>
      <w:r>
        <w:rPr>
          <w:sz w:val="28"/>
          <w:szCs w:val="28"/>
        </w:rPr>
        <w:t>, Администрация</w:t>
      </w:r>
      <w:r>
        <w:t xml:space="preserve"> </w:t>
      </w:r>
      <w:r>
        <w:rPr>
          <w:sz w:val="28"/>
          <w:szCs w:val="28"/>
        </w:rPr>
        <w:t xml:space="preserve"> Ингарского сельского поселения  </w:t>
      </w:r>
    </w:p>
    <w:p w:rsidR="002C30E4" w:rsidRDefault="002C30E4" w:rsidP="002C30E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C30E4" w:rsidRDefault="002C30E4" w:rsidP="002C30E4">
      <w:pPr>
        <w:jc w:val="center"/>
        <w:rPr>
          <w:sz w:val="28"/>
          <w:szCs w:val="28"/>
        </w:rPr>
      </w:pPr>
    </w:p>
    <w:p w:rsidR="002C30E4" w:rsidRDefault="002C30E4" w:rsidP="002C30E4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на территории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Ингарского сельского поселения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закладку новых электронных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 граждан на период 2024- 2028 годы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количестве 34 книги со следующей нумерацией: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№1 – д. Андреевское (ОКТМО 24620416136);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№2 –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Барашово  (</w:t>
      </w:r>
      <w:proofErr w:type="gramEnd"/>
      <w:r>
        <w:rPr>
          <w:rFonts w:ascii="Times New Roman" w:hAnsi="Times New Roman" w:cs="Times New Roman"/>
          <w:sz w:val="28"/>
          <w:szCs w:val="28"/>
        </w:rPr>
        <w:t>ОКТМО 24620416141);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№3 – д. Борисково (ОКТМО 24620416146);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№4 – д. Василево (ОКТМО 24620416151);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№5 – д. Васильевское (ОКТМО 24620416156);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№6 – д. Васькин Поток (ОКТМО 24620416161);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№7 – д. Данилково (ОКТМО 24620416166);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№8 – д. Дудкино (ОКТМО 24620416171);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№9 – д. Ильицыно (ОКТМО 24620416176);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№10 – д. Карбушево (ОКТМО 24620416181);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№11 – д. Колышино (ОКТМО 24620416186);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№12 – д. Куделиха (ОКТМО 24620416191);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№13 – д. Кунистино Малое (ОКТМО 24620416196);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№14 – д. Лещево (ОКТМО 24620416201);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№15 –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(ОКТМО 24620416206);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№16 – д. Неданки (ОКТМО 24620416211);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№17 – д. Петровское (ОКТМО 24620416216);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№18 – д. Поддубново (ОКТМО 24620416221);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№19 – д. Рогачево (ОКТМО 24620416226);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№20 –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(ОКТМО 24620416231);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№21 – д. Рылково (ОКТМО 24620416236);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№22 – д. Рыспаево (ОКТМО 24620416241);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№23 – д. Сандырево (ОКТМО 24620416246);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№24 – д. Стафилово (ОКТМО 24620416251);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№25 –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(ОКТМО 24620416256);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№26 –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Тарханово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(ОКТМО 24620416261);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№27 –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Ширяиха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(ОКТМО 24620416266);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№28 – с. Ингарь (ОКТМО 24620416101);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№29 – с. Ивановское (ОКТМО 24620416106);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№30 – с. Красинское (ОКТМО 24620416111);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№31 – с. Кунестино (ОКТМО 24620416116);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№32 – с. Мелехово (ОКТМО 24620416121);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№33 –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(ОКТМО 24620416126);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№34 – с. Толпыгино (ОКТМО 24620416131).</w:t>
      </w:r>
    </w:p>
    <w:p w:rsidR="002C30E4" w:rsidRDefault="002C30E4" w:rsidP="002C30E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Начать работу по закладке электронных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учета   личных подсобных хозяйств с 01.01.2024 г.</w:t>
      </w:r>
    </w:p>
    <w:p w:rsidR="002C30E4" w:rsidRDefault="002C30E4" w:rsidP="002C30E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3.Ответственным за 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в установленном порядке и их сохранность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назначить  инспектора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Виноградову О.И.</w:t>
      </w:r>
    </w:p>
    <w:p w:rsidR="002C30E4" w:rsidRDefault="002C30E4" w:rsidP="002C3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постановление на информационном стенде и разместить на официальном сайте Ингарского сельского поселения.</w:t>
      </w:r>
    </w:p>
    <w:p w:rsidR="002C30E4" w:rsidRDefault="002C30E4" w:rsidP="002C3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5.Контроль за выполнением настоящего постановления возложить на заместителя главы администрации Ингарского сельского поселения Сироткину Н.А.</w:t>
      </w:r>
    </w:p>
    <w:p w:rsidR="002C30E4" w:rsidRDefault="002C30E4" w:rsidP="002C3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6.Настоящее постановление вступает в силу со дня его подписания.</w:t>
      </w:r>
    </w:p>
    <w:p w:rsidR="002C30E4" w:rsidRDefault="002C30E4" w:rsidP="002C30E4">
      <w:pPr>
        <w:ind w:firstLine="709"/>
        <w:jc w:val="both"/>
        <w:rPr>
          <w:sz w:val="28"/>
          <w:szCs w:val="28"/>
        </w:rPr>
      </w:pP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30E4" w:rsidRDefault="002C30E4" w:rsidP="002C30E4">
      <w:pPr>
        <w:pStyle w:val="1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30E4" w:rsidRDefault="002C30E4" w:rsidP="002C30E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Ингарского сельского поселения                                   О.С. Орлова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452F" w:rsidRDefault="00BE452F">
      <w:bookmarkStart w:id="0" w:name="_GoBack"/>
      <w:bookmarkEnd w:id="0"/>
    </w:p>
    <w:sectPr w:rsidR="00BE452F" w:rsidSect="002C30E4">
      <w:pgSz w:w="11906" w:h="16838"/>
      <w:pgMar w:top="1134" w:right="1134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4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CE"/>
    <w:rsid w:val="002C30E4"/>
    <w:rsid w:val="00BE452F"/>
    <w:rsid w:val="00C2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389E1-FD43-467C-B488-F89A86FA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C30E4"/>
    <w:pPr>
      <w:suppressAutoHyphens/>
      <w:spacing w:after="200" w:line="276" w:lineRule="auto"/>
      <w:ind w:left="720"/>
      <w:contextualSpacing/>
    </w:pPr>
    <w:rPr>
      <w:rFonts w:ascii="Calibri" w:eastAsia="font249" w:hAnsi="Calibri" w:cs="font249"/>
      <w:sz w:val="22"/>
      <w:szCs w:val="22"/>
    </w:rPr>
  </w:style>
  <w:style w:type="character" w:styleId="a3">
    <w:name w:val="Strong"/>
    <w:basedOn w:val="a0"/>
    <w:qFormat/>
    <w:rsid w:val="002C30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2023-12-21T05:50:00Z</dcterms:created>
  <dcterms:modified xsi:type="dcterms:W3CDTF">2023-12-21T05:50:00Z</dcterms:modified>
</cp:coreProperties>
</file>