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7E" w:rsidRPr="002A74C4" w:rsidRDefault="00ED587E" w:rsidP="00ED587E">
      <w:pPr>
        <w:tabs>
          <w:tab w:val="left" w:pos="585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ED587E" w:rsidRPr="002A74C4" w:rsidRDefault="00ED587E" w:rsidP="00ED587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ED587E" w:rsidRPr="002A74C4" w:rsidRDefault="00ED587E" w:rsidP="00ED587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ED587E" w:rsidRPr="002A74C4" w:rsidRDefault="00ED587E" w:rsidP="00ED587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ИВАНОВСКОЙ ОБЛАСТИ</w:t>
      </w: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87E" w:rsidRPr="002A74C4" w:rsidRDefault="00ED587E" w:rsidP="00ED587E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от 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01</w:t>
      </w:r>
      <w:r w:rsidR="002948C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03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2021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г.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№ </w:t>
      </w:r>
      <w:r w:rsidR="006C72B0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10</w:t>
      </w:r>
      <w:r w:rsidR="00EF028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А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</w:t>
      </w:r>
    </w:p>
    <w:p w:rsidR="00ED587E" w:rsidRPr="002A74C4" w:rsidRDefault="00ED587E" w:rsidP="00ED587E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87E" w:rsidRPr="00EC2DDB" w:rsidRDefault="00ED587E" w:rsidP="00ED587E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О внесении изменений в постановление </w:t>
      </w:r>
      <w:r w:rsidR="002948CC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А</w:t>
      </w: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дминистрации Ингарского сельского поселения 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31.08.2020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EF02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2А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годы»»</w:t>
      </w:r>
    </w:p>
    <w:p w:rsidR="00ED587E" w:rsidRPr="002A74C4" w:rsidRDefault="00ED587E" w:rsidP="00ED587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ED587E" w:rsidRPr="00EC2DDB" w:rsidRDefault="00ED587E" w:rsidP="00ED58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</w:t>
      </w:r>
      <w:proofErr w:type="gramStart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со ст. 179 БК РФ, 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постановлением Правительства Ивановской области  от 27.04.2020 № 181-п «О распределении субсидий бюджетам муниципальных образований Ивановской области на реализацию мероприятий по благоустройству сельских территорий в 2020 году» постановлением администрации</w:t>
      </w:r>
      <w:proofErr w:type="gramEnd"/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Ингарского сельского поселения Приволжского муниципального района Ивановской области от 07.05.2014 года </w:t>
      </w:r>
      <w:r w:rsidRPr="00EC2DDB">
        <w:rPr>
          <w:rFonts w:ascii="Times New Roman" w:eastAsia="Times New Roman" w:hAnsi="Times New Roman" w:cs="Arial"/>
          <w:bCs/>
          <w:color w:val="000000"/>
          <w:spacing w:val="5"/>
          <w:sz w:val="28"/>
          <w:szCs w:val="28"/>
          <w:lang w:eastAsia="ru-RU"/>
        </w:rPr>
        <w:t>№ 60 «Об утверждении Порядка разработки, реализации и оценки эффективности  муниципальных программ Ингарского сельского поселения»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дминистрация Ингарского сельского поселения </w:t>
      </w:r>
    </w:p>
    <w:p w:rsidR="00ED587E" w:rsidRDefault="00ED587E" w:rsidP="00ED58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</w:t>
      </w:r>
    </w:p>
    <w:p w:rsidR="00ED587E" w:rsidRPr="00EC2DDB" w:rsidRDefault="00ED587E" w:rsidP="00ED58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ED587E" w:rsidRDefault="00ED587E" w:rsidP="00ED587E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Внести в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Ингарского сельского поселения 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31.08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2А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годы»»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ED587E" w:rsidRPr="006537AB" w:rsidRDefault="00ED587E" w:rsidP="00ED5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«Муниципальная программа Ингарского сельского поселения 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EF02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ED587E" w:rsidRPr="002A74C4" w:rsidRDefault="00ED587E" w:rsidP="00ED587E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lastRenderedPageBreak/>
        <w:t xml:space="preserve">    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2.  </w:t>
      </w:r>
      <w:proofErr w:type="gramStart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Разместить</w:t>
      </w:r>
      <w:proofErr w:type="gramEnd"/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данное постановление на официальном сайте </w:t>
      </w:r>
      <w:r w:rsidR="00EF028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ED587E" w:rsidRPr="00EC2DDB" w:rsidRDefault="00ED587E" w:rsidP="00ED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gramStart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EF02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Ингарского сельского поселения      Сироткину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Н.А.</w:t>
      </w:r>
    </w:p>
    <w:p w:rsidR="00ED587E" w:rsidRDefault="00ED587E" w:rsidP="00ED58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4.  Настоящее постановление вступа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 в силу с момента подписания.</w:t>
      </w:r>
    </w:p>
    <w:p w:rsidR="00ED587E" w:rsidRDefault="00ED587E" w:rsidP="00ED58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D587E" w:rsidRDefault="00ED587E" w:rsidP="00ED58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D587E" w:rsidRPr="002A74C4" w:rsidRDefault="00ED587E" w:rsidP="00ED587E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Ингарского сельского поселения   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 Орлова</w:t>
      </w:r>
    </w:p>
    <w:p w:rsidR="00ED587E" w:rsidRDefault="00ED587E" w:rsidP="00ED58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D587E" w:rsidRDefault="00ED587E" w:rsidP="00ED58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D587E" w:rsidRDefault="00ED587E" w:rsidP="00ED58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D587E" w:rsidRDefault="00ED587E" w:rsidP="00ED58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3F2E24" w:rsidRDefault="003F2E2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060" w:rsidRDefault="00C43060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284" w:rsidRPr="003F2E24" w:rsidRDefault="00EF028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A1D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Приложение к Постановлению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администрации Ингарского сельского поселения</w:t>
      </w:r>
    </w:p>
    <w:p w:rsidR="0067235F" w:rsidRPr="007A7D6C" w:rsidRDefault="003F2E24" w:rsidP="003F2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EF028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0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0</w:t>
      </w:r>
      <w:r w:rsidR="00EF028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</w:t>
      </w:r>
      <w:r w:rsidR="00EF028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6C72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10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31467E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ПРИВОЛЖСКОГО МУНИЦИПАЛЬНОГО РАЙОНА 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3F2E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3F2E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7A7D6C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ПРОГРАММЫ</w:t>
      </w:r>
    </w:p>
    <w:p w:rsidR="00BF7A1D" w:rsidRPr="007A7D6C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6165"/>
      </w:tblGrid>
      <w:tr w:rsidR="007A7D6C" w:rsidRPr="007A7D6C" w:rsidTr="00BF7A1D">
        <w:trPr>
          <w:trHeight w:val="15"/>
        </w:trPr>
        <w:tc>
          <w:tcPr>
            <w:tcW w:w="4250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3F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      </w:r>
            <w:r w:rsidR="003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(далее - Программа)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и других ресурсов сельскохозяйственного назначения в сельском хозяйстве.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поселени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рабочих мест, повышение занятости.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газификации и водоснабжения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автомобильных дорог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местных инициатив граждан, проживающих в сельской местности.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 развития сельскохозяйственного производства.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территории поселения.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жизни людей, проживающих в сельской местности.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2927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</w:t>
            </w:r>
            <w:r w:rsidR="00292786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мероприятия муниципальной программы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7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 </w:t>
            </w:r>
          </w:p>
          <w:p w:rsidR="00292786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кадастровых работ;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EC2DDB" w:rsidP="00EC2D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Сироткина Надежда Алексеевна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3F2E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F94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Сумма расходов на реализацию программы на 202</w:t>
            </w:r>
            <w:r w:rsidR="003F2E2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3F2E2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703F94" w:rsidRDefault="00447317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519 639,77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ей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</w:t>
            </w:r>
            <w:proofErr w:type="spellStart"/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. за счет средств бюджета Ингарского сельского поселения  </w:t>
            </w:r>
          </w:p>
          <w:p w:rsidR="002B1DCB" w:rsidRPr="00EA1E30" w:rsidRDefault="00447317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161 639,77 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ей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8 000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2B1DCB" w:rsidRPr="00EA1E30" w:rsidRDefault="002B1DCB" w:rsidP="00D006B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2021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Федеральный бюджет 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346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500,00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Областной бюджет 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500,00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161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639,</w:t>
            </w:r>
            <w:r w:rsidR="0008726E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77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8</w:t>
            </w:r>
            <w:r w:rsidR="0044731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00</w:t>
            </w:r>
            <w:r w:rsidR="00115D2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рублей.</w:t>
            </w:r>
          </w:p>
          <w:p w:rsidR="00115D2A" w:rsidRDefault="00115D2A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</w:p>
          <w:p w:rsidR="002B1DCB" w:rsidRPr="00EA1E30" w:rsidRDefault="002B1DCB" w:rsidP="002B1DCB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lastRenderedPageBreak/>
              <w:t>2022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BF7A1D" w:rsidRDefault="002B1DCB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3F2E24" w:rsidRPr="003F2E24" w:rsidRDefault="003F2E24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  <w:tr w:rsidR="00BF7A1D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ED587E" w:rsidP="003349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proofErr w:type="gramStart"/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Земельный кодекс РФ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самоуправления в Российской Федерации"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Федерации";</w:t>
            </w:r>
            <w:proofErr w:type="gramEnd"/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Приволжского муниципального района Ивановской области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порядке разработки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 сельского поселения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88532E" w:rsidRDefault="0088532E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DC2" w:rsidRDefault="00037DC2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8853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 программа "Создание условий для развития сельского хозяйства и производства сельскохозяйственной продукции на территории Ингарского сел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ьского поселения на 202</w:t>
      </w:r>
      <w:r w:rsidR="003F2E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3F2E2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292786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Характеристика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проблемы</w:t>
      </w:r>
      <w:proofErr w:type="gramEnd"/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которые направлена Программа</w:t>
      </w:r>
    </w:p>
    <w:p w:rsidR="00BF7A1D" w:rsidRPr="007A7D6C" w:rsidRDefault="0033499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территории Ингарского сельского поселения, несмотря на непростую экономическую ситуацию, осуществляют свою деятельность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сельскохозяйственных предприятия КФХ Гулаксизова, ООО «Родина», ООО «Альянс» 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512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личных подсобных хозяйств. Самым крупным овощеводческим предприятием не только на территории района, но и  на территории Ивановской области является овощеводческое предприятие ООО «Альянс»</w:t>
      </w:r>
      <w:r w:rsidR="00CF33E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Предприятием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работа по выращиванию овощей, цветов. 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социально-экономического развития в области сельского хозяйства выглядит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следующим образом:</w:t>
      </w:r>
    </w:p>
    <w:tbl>
      <w:tblPr>
        <w:tblW w:w="13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1417"/>
        <w:gridCol w:w="1134"/>
        <w:gridCol w:w="1134"/>
        <w:gridCol w:w="1276"/>
        <w:gridCol w:w="3709"/>
      </w:tblGrid>
      <w:tr w:rsidR="007A7D6C" w:rsidRPr="007A7D6C" w:rsidTr="006E0E8F">
        <w:trPr>
          <w:trHeight w:val="233"/>
        </w:trPr>
        <w:tc>
          <w:tcPr>
            <w:tcW w:w="9923" w:type="dxa"/>
            <w:gridSpan w:val="7"/>
            <w:shd w:val="clear" w:color="auto" w:fill="auto"/>
          </w:tcPr>
          <w:p w:rsidR="009A1D54" w:rsidRPr="007A7D6C" w:rsidRDefault="009A1D54" w:rsidP="009A1D54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9A1D54" w:rsidRPr="007A7D6C" w:rsidRDefault="009A1D54" w:rsidP="009A1D54">
            <w:pPr>
              <w:suppressAutoHyphens/>
              <w:snapToGrid w:val="0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3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C430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Исполнение за 9 месяцев 2020г.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>
            <w:pPr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</w:p>
          <w:p w:rsidR="00EE368C" w:rsidRPr="00EE368C" w:rsidRDefault="00EE368C" w:rsidP="00EE368C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4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C4306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C4306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C43060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1.2. 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х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76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руб. </w:t>
            </w:r>
          </w:p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110455,00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11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8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1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хозяй</w:t>
            </w:r>
            <w:proofErr w:type="gramStart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 вс</w:t>
            </w:r>
            <w:proofErr w:type="gramEnd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542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Хозяйства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530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Производство важнейших видов сельскохозяйственной продукции в натуральном выражении в хозяйствах всех 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категорий: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883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овощи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2 005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365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яйца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750</w:t>
            </w:r>
          </w:p>
        </w:tc>
      </w:tr>
    </w:tbl>
    <w:p w:rsidR="009A1D54" w:rsidRPr="007A7D6C" w:rsidRDefault="009A1D54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711"/>
        <w:gridCol w:w="1841"/>
        <w:gridCol w:w="2322"/>
        <w:gridCol w:w="1367"/>
      </w:tblGrid>
      <w:tr w:rsidR="007A7D6C" w:rsidRPr="007A7D6C" w:rsidTr="009A1D54">
        <w:trPr>
          <w:trHeight w:val="15"/>
        </w:trPr>
        <w:tc>
          <w:tcPr>
            <w:tcW w:w="2114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Несмотря на положительные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результаты,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достигнутые в вопросах развития сельского хозяйства на территории Ингарского сельского поселения, не работает сельскохозяйственное предприятие «</w:t>
      </w:r>
      <w:proofErr w:type="spellStart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Агропартнер</w:t>
      </w:r>
      <w:proofErr w:type="spellEnd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поэтому сельскохозяйственные  объекты не используются, земли этого предприятия не обрабатываются. Вовлечением в оборот земель сельскохозяйственного назначения, проблема неиспользования сельскохозяйственных земель по назначению встает актуальной проблемой.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такой бесхозяйственной деятельности со стороны крестьянско-фермерских хозяйств, сельскохозяйственных предприятий, и других хозяйствующих субъектов, навсегда могут быть потеряны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земли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сельскохозяйственного использования.</w:t>
      </w:r>
    </w:p>
    <w:p w:rsidR="0031467E" w:rsidRPr="007A7D6C" w:rsidRDefault="0031467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1467E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недопущения дальнейшего ухудшения ситуации, создания условий для развития сельского хозяйства и производства сельскохозяйст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продукции на территории 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 поселения, необходимо приняти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муниципальной программы на 202</w:t>
      </w:r>
      <w:r w:rsidR="000D0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0D0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оды.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принятия программы и дальнейшего бездействия сложившаяся ситуация усугубится, что отрицательно скажется на выполнении задач социально-эк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ономического развития поселения.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в развитии сельскохозяйственного производства, является одним из вопросов местного значения сельского поселения, для решения которого органы местного самоуправления в соответствии с </w:t>
      </w:r>
      <w:hyperlink r:id="rId9" w:history="1">
        <w:r w:rsidR="00BF7A1D"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обладают полномочиями по принятию и организации выполнения программ комплексного развития муниципального образования.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"Создание условий для развития сельского хозяйства и производства сельскохозяйственной продукции на территории </w:t>
      </w:r>
      <w:r w:rsidR="0033499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0D0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0D09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является инструментом реализации следующих целей и задач: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Активизация участия граждан, проживающих на территории поселения, в реализации общественно значимых проектов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производства сельскохозяйственной продукции и продукции животноводства (в том числе мясного и молочного скотоводства), </w:t>
      </w:r>
      <w:proofErr w:type="gramStart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производимых</w:t>
      </w:r>
      <w:proofErr w:type="gramEnd"/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поселения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инвестиционной активности в сельском хозяйстве путем создания благоприятных условий в сельской местности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Создание рабочих мест на селе, повышение занятости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территории поселения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</w:t>
      </w:r>
      <w:r w:rsidR="00292786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67E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7E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и водоснабжения сельских населенных пунктов.</w:t>
      </w:r>
    </w:p>
    <w:p w:rsidR="00292786" w:rsidRPr="007A7D6C" w:rsidRDefault="00292786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FAB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Комплексный анализ и проверочные мероприятия на предмет неиспользования с/х земель по целевому назначению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Составление реестра земель с/х назначения и других объектов в целях оформления в муниципальную собственность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Оформление и передача для использования по целевому назначению земель сельскохозяйственного на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 на договорных условиях.</w:t>
      </w:r>
    </w:p>
    <w:p w:rsidR="00292786" w:rsidRPr="007A7D6C" w:rsidRDefault="00292786" w:rsidP="004147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Мероприятия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Программы, необходимо выполнить ряд мероприятий: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в соответствии со ст. 12.1 </w:t>
      </w:r>
      <w:hyperlink r:id="rId10" w:history="1">
        <w:r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адастровые работы для оформления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долей в муниципальную собственность.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Регистрация права муниципальной собственности на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Включение оформленных земельных долей в казну поселения;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Принятие решения о дальнейшем использовании земельных долей в соответствии с действующим законодательством: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4147A7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Обустройство детских игровых площадок, спортивных площадок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Строительство газопроводов и водопроводов в сельских населенных пунктах.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Строительство и ремонт автомобильных до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в сельских населенных пункт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47A7" w:rsidRPr="007A7D6C" w:rsidRDefault="004147A7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Механизм реализации программных мероприятий</w:t>
      </w:r>
    </w:p>
    <w:p w:rsidR="004147A7" w:rsidRPr="007A7D6C" w:rsidRDefault="004147A7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заказчиком - координатором и ра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зработчиком Программы является 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анализ использования средств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областного, районного и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88532E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 Программы в пределах своих полномочий: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докладов о ходе реализации мероприятий Программы.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Оценка эффективности от реализации программы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устойчивое развитие территории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занятости, уровня и качества жизни населения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поселения и обеспечению роста сельской экономики в целом.</w:t>
      </w:r>
    </w:p>
    <w:p w:rsidR="00BF7A1D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45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45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1276"/>
        <w:gridCol w:w="1134"/>
        <w:gridCol w:w="1276"/>
        <w:gridCol w:w="1418"/>
      </w:tblGrid>
      <w:tr w:rsidR="007744B9" w:rsidRPr="007744B9" w:rsidTr="008E298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 202</w:t>
            </w:r>
            <w:r w:rsidR="000D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0D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7744B9" w:rsidRPr="007744B9" w:rsidTr="008E298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0D09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0D09F9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0D09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0D09F9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0D09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4B9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бесхозяйных сельскохозяйственных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кадастровых работ) 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4B9" w:rsidRPr="007744B9" w:rsidTr="008E298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1D1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EF177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7744B9"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8E298E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3398F" w:rsidRPr="007744B9" w:rsidRDefault="0053398F" w:rsidP="00533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2B1DCB">
        <w:trPr>
          <w:trHeight w:val="19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="0001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F2B9D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5D18EA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3F2B9D" w:rsidP="00B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03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256DB4" w:rsidRPr="007744B9" w:rsidTr="005D18E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256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256DB4" w:rsidRPr="007744B9" w:rsidTr="000D09F9">
        <w:trPr>
          <w:trHeight w:val="62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0D09F9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спортивной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Ингарь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8726E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E5742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56DB4"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8726E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E5742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56DB4"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E5742D" w:rsidP="00E5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E5742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256DB4"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B9D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08726E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E5742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53398F" w:rsidRDefault="0053398F" w:rsidP="002B1D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газификации и водоснабжения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803CA" w:rsidRPr="007744B9" w:rsidTr="005D18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CA" w:rsidRPr="007744B9" w:rsidRDefault="00C803C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Государственная экспертиза сметных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E5742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E5742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47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639,77</w:t>
            </w:r>
          </w:p>
        </w:tc>
      </w:tr>
      <w:tr w:rsidR="005D18EA" w:rsidRPr="007744B9" w:rsidTr="008E298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A" w:rsidRDefault="005D18E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7744B9" w:rsidRPr="007A7D6C" w:rsidRDefault="007744B9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F7A1D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18EA" w:rsidRDefault="005D18EA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06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2D" w:rsidRDefault="00E5742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317" w:rsidRDefault="00447317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развития сельского хозяйства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производства сельскохозяйственной продукции</w:t>
      </w:r>
    </w:p>
    <w:p w:rsid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Ингарского сельского поселения на 202</w:t>
      </w:r>
      <w:r w:rsidR="000D0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D09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4229ED" w:rsidRPr="007A7D6C" w:rsidRDefault="000D09F9" w:rsidP="000D09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</w:t>
      </w:r>
      <w:r w:rsidR="004229ED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E5742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01</w:t>
      </w:r>
      <w:r w:rsidR="004229ED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</w:t>
      </w:r>
      <w:r w:rsidR="004229E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0</w:t>
      </w:r>
      <w:r w:rsidR="00E5742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</w:t>
      </w:r>
      <w:r w:rsidR="004229ED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</w:t>
      </w:r>
      <w:r w:rsidR="004229E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</w:t>
      </w:r>
      <w:r w:rsidR="00E5742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</w:t>
      </w:r>
      <w:r w:rsidR="004229E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 </w:t>
      </w:r>
      <w:r w:rsidR="006C72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10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</w:p>
    <w:p w:rsidR="004229ED" w:rsidRPr="00EA1E30" w:rsidRDefault="004229ED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Подпрограмма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«Комплексное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развитие сельских территорий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в Ингарском сельском поселении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на 202</w:t>
      </w:r>
      <w:r w:rsidR="000D09F9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1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-202</w:t>
      </w:r>
      <w:r w:rsidR="000D09F9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3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 xml:space="preserve"> годы»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1.Паспорт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EA1E30" w:rsidRPr="00EA1E30" w:rsidTr="002B1DCB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0D09F9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«Комплексное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kern w:val="24"/>
                <w:sz w:val="28"/>
                <w:szCs w:val="28"/>
                <w:lang w:eastAsia="ru-RU"/>
              </w:rPr>
              <w:t xml:space="preserve">развитие сельских территорий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в Ингарском сельском поселении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на 202</w:t>
            </w:r>
            <w:r w:rsidR="000D09F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1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-202</w:t>
            </w:r>
            <w:r w:rsidR="000D09F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3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 xml:space="preserve"> годы» 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(далее – подпрограмма).</w:t>
            </w:r>
          </w:p>
        </w:tc>
      </w:tr>
      <w:tr w:rsidR="00EA1E30" w:rsidRPr="00EA1E30" w:rsidTr="002B1DCB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0D09F9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202</w:t>
            </w:r>
            <w:r w:rsidR="000D09F9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1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-202</w:t>
            </w:r>
            <w:r w:rsidR="000D09F9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3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годы</w:t>
            </w:r>
          </w:p>
        </w:tc>
      </w:tr>
      <w:tr w:rsidR="00EA1E30" w:rsidRPr="00EA1E30" w:rsidTr="00C43060">
        <w:trPr>
          <w:trHeight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Перечень исполнителей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</w:tr>
      <w:tr w:rsidR="00EA1E30" w:rsidRPr="00EA1E30" w:rsidTr="002B1DCB">
        <w:trPr>
          <w:trHeight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027783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Формулировка цел</w:t>
            </w:r>
            <w:proofErr w:type="gramStart"/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и</w:t>
            </w:r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(</w:t>
            </w:r>
            <w:proofErr w:type="gramEnd"/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целей)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1.Повышение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2. Создание условий молодому поколению   для здорового образа жизни на селе.</w:t>
            </w:r>
          </w:p>
        </w:tc>
      </w:tr>
      <w:tr w:rsidR="00EA1E30" w:rsidRPr="00EA1E30" w:rsidTr="002B1D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Объем ресурсного обеспечения подпрограммы по годам ее реализации </w:t>
            </w: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proofErr w:type="gram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разрезе</w:t>
            </w:r>
            <w:proofErr w:type="gram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источников финансирования.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17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Сумма расходов на реализацию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под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программы на 202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447317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519 639,77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ей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</w:t>
            </w:r>
            <w:proofErr w:type="spellStart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т.ч</w:t>
            </w:r>
            <w:proofErr w:type="spellEnd"/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. за счет средств бюджета Ингарского сельского поселения  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161 639,77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ей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8 000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</w:t>
            </w:r>
            <w:r w:rsidR="009636B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2021 год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Федеральный бюджет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346 500,00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Областной бюджет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3 500,00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161 639,77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рублей;</w:t>
            </w:r>
          </w:p>
          <w:p w:rsidR="00447317" w:rsidRPr="00EA1E30" w:rsidRDefault="00447317" w:rsidP="00447317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8 0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00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2022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0D09F9" w:rsidRDefault="000D09F9" w:rsidP="000D09F9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3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EA1E30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lastRenderedPageBreak/>
              <w:t>Внебюджетные источники 0,00 рублей.</w:t>
            </w:r>
          </w:p>
        </w:tc>
      </w:tr>
    </w:tbl>
    <w:p w:rsidR="00C43060" w:rsidRDefault="00C4306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2.Краткая характеристика сферы реализации подпрограммы.</w:t>
      </w: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 реализации данной подпрограммы является: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повышение уровня и качества жизни населения,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Реализация мероприятий подпрограммы к 202</w:t>
      </w:r>
      <w:r w:rsidR="00C4306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позволит обеспечить: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уровня инженерного обустройства сельских поселений газом и водой;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В результате реализации подпрограммных мероприятий значительно улучшится инженерное обустройство жилищного фонда: увеличится  уровень газификации, уровень обеспеченности сельского населения питьевой водой.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1DCB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A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 подпрограммы.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</w:t>
      </w:r>
    </w:p>
    <w:p w:rsidR="00EA1E30" w:rsidRPr="00EA1E30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</w:pP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  <w:t xml:space="preserve">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416"/>
        <w:gridCol w:w="991"/>
        <w:gridCol w:w="1275"/>
        <w:gridCol w:w="1275"/>
        <w:gridCol w:w="1275"/>
      </w:tblGrid>
      <w:tr w:rsidR="00EA1E30" w:rsidRPr="00EA1E30" w:rsidTr="00447317">
        <w:trPr>
          <w:trHeight w:val="240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Наименование</w:t>
            </w:r>
          </w:p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мероприятий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Всего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     В том числе</w:t>
            </w:r>
          </w:p>
        </w:tc>
      </w:tr>
      <w:tr w:rsidR="00EA1E30" w:rsidRPr="00EA1E30" w:rsidTr="00447317">
        <w:trPr>
          <w:trHeight w:val="338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C4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C4306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C4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C43060">
              <w:rPr>
                <w:rFonts w:ascii="Times New Roman" w:eastAsia="Times New Roman" w:hAnsi="Times New Roman" w:cs="Times New Roman CYR"/>
                <w:sz w:val="26"/>
                <w:szCs w:val="26"/>
              </w:rPr>
              <w:t>2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C4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C43060">
              <w:rPr>
                <w:rFonts w:ascii="Times New Roman" w:eastAsia="Times New Roman" w:hAnsi="Times New Roman" w:cs="Times New Roman CYR"/>
                <w:sz w:val="26"/>
                <w:szCs w:val="26"/>
              </w:rPr>
              <w:t>3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 Создание и развитие инфраструктуры на сельских территориях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1.1 Развитие инженерной инфраструктуры на сельских территориях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 xml:space="preserve">1.2.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</w:t>
            </w: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proofErr w:type="gramStart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lastRenderedPageBreak/>
              <w:t>км</w:t>
            </w:r>
            <w:proofErr w:type="gramEnd"/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1.3. 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2. Благоустройство сельских территорий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447317"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4473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Обустройство спортивной площадки </w:t>
            </w:r>
            <w:proofErr w:type="gramStart"/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</w:tbl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A1E30" w:rsidRPr="00EA1E30" w:rsidSect="00C43060">
          <w:pgSz w:w="11906" w:h="16838"/>
          <w:pgMar w:top="993" w:right="851" w:bottom="1134" w:left="1134" w:header="454" w:footer="454" w:gutter="0"/>
          <w:cols w:space="720"/>
        </w:sectPr>
      </w:pPr>
    </w:p>
    <w:p w:rsidR="002B1DCB" w:rsidRPr="002B1DCB" w:rsidRDefault="002B1DCB" w:rsidP="002B1DCB">
      <w:pPr>
        <w:numPr>
          <w:ilvl w:val="0"/>
          <w:numId w:val="5"/>
        </w:numPr>
        <w:spacing w:after="0" w:line="360" w:lineRule="atLeast"/>
        <w:contextualSpacing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1D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Ресурсное обеспечение реализации  подпрограммы.</w:t>
      </w:r>
    </w:p>
    <w:p w:rsidR="002B1DCB" w:rsidRPr="002B1DCB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5"/>
        <w:gridCol w:w="1134"/>
        <w:gridCol w:w="1276"/>
        <w:gridCol w:w="1417"/>
        <w:gridCol w:w="1276"/>
        <w:gridCol w:w="1417"/>
        <w:gridCol w:w="1560"/>
        <w:gridCol w:w="2268"/>
        <w:gridCol w:w="1984"/>
      </w:tblGrid>
      <w:tr w:rsidR="002B1DCB" w:rsidRPr="002B1DCB" w:rsidTr="002B1DCB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всего</w:t>
            </w:r>
            <w:r w:rsidR="006E0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6E0E8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2B1DCB" w:rsidRPr="002B1DCB" w:rsidTr="002B1DCB">
        <w:trPr>
          <w:trHeight w:val="7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Ингарского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rPr>
          <w:trHeight w:val="1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B1DCB" w:rsidRPr="002B1DCB" w:rsidTr="002B1DCB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газификации (распределительные газовые сети)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домов (квартир) сетевым природным  газом.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водоснабжения (локальный водопровод д. Ширяиха)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      </w: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lastRenderedPageBreak/>
              <w:t>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006B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переработки продукции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C02E44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346 500,00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142 000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Hlk33099351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  <w:bookmarkEnd w:id="1"/>
          </w:p>
        </w:tc>
      </w:tr>
      <w:tr w:rsidR="00C02E44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Реализация </w:t>
            </w:r>
            <w:bookmarkStart w:id="2" w:name="_Hlk33099560"/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мероприятий по благоустройству сельских территорий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346 500,00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142 000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02E44" w:rsidRPr="002B1DCB" w:rsidRDefault="00C02E44" w:rsidP="00E4321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4" w:rsidRPr="002B1DCB" w:rsidRDefault="00C02E4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CB" w:rsidRPr="00C43060" w:rsidRDefault="00C43060" w:rsidP="00C4306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спортивной площадки </w:t>
            </w:r>
            <w:proofErr w:type="gramStart"/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Ингарь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C4306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447317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F470F6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346 500,00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F470F6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F470F6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142 000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F470F6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  <w:r w:rsidR="00037D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027783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783" w:rsidRPr="002B1DCB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</w:t>
            </w:r>
            <w:r w:rsidR="00C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сметных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Default="00C02E44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Default="00F470F6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19 639,77</w:t>
            </w:r>
          </w:p>
          <w:p w:rsidR="00E9206A" w:rsidRPr="002B1DCB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Default="00C02E44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Default="00C02E44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Default="00C02E44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Default="00F470F6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19 639,77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44" w:rsidRDefault="00C02E44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703F9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8EA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EA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1DCB" w:rsidRPr="002B1DCB" w:rsidRDefault="002B1DCB" w:rsidP="002B1D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2B1DCB">
        <w:rPr>
          <w:rFonts w:ascii="Times New Roman" w:eastAsia="Times New Roman" w:hAnsi="Times New Roman" w:cs="Arial"/>
          <w:sz w:val="18"/>
          <w:szCs w:val="18"/>
          <w:lang w:eastAsia="ru-RU"/>
        </w:rPr>
        <w:t>Реализация подпрограммы предусматривает привлечение средств федерального и областного бюджета с учетом софинансирования бюджета Ингарского сельского поселения, объемы которого будут указаны в настоящей таблице после утверждения в установленном порядке распределения соответствующих субсидий.</w:t>
      </w:r>
    </w:p>
    <w:p w:rsidR="00EA1E30" w:rsidRPr="00EA1E30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sectPr w:rsidR="00EA1E30" w:rsidRPr="00EA1E30" w:rsidSect="005D18EA">
          <w:pgSz w:w="16838" w:h="11906" w:orient="landscape"/>
          <w:pgMar w:top="1134" w:right="851" w:bottom="709" w:left="1134" w:header="454" w:footer="454" w:gutter="0"/>
          <w:cols w:space="720"/>
        </w:sectPr>
      </w:pP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При определении  лимитов бюджетных обязательств, для реализации мероприятий подпрограммы, уровень софинансирования  бюджета Ингарского сельского поселения  будет определяться в каждом конкретном случае.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5.Ожидаемые результаты  реализации подпрограммы.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Настоящая подпрограмма является инструментом реализации  политики в области комплексного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Реализация подпрограммы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 создание комфортных условий жизнедеятельности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активизация участия граждан, проживающих в сельской местности, в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местного значения;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позитивного отношения к сельской местности и сельскому образу жизни.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Обоснованием необходимости решения   задач  в сфере комплексного развития сельских территорий  для достижения целей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неблагоприятная демографическая ситуация, оказывающая  существенное  влияние на формирование трудового  потенциала 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низкий уровень обеспеченности  объектами  социальной и  инженерной</w:t>
      </w:r>
      <w:r w:rsidRPr="00EA1E30">
        <w:rPr>
          <w:rFonts w:ascii="Times New Roman CYR" w:eastAsia="Times New Roman" w:hAnsi="Times New Roman CYR" w:cs="Times New Roman"/>
          <w:sz w:val="28"/>
          <w:szCs w:val="20"/>
        </w:rPr>
        <w:t xml:space="preserve"> инфраструктуры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социальной активности  сельского населения;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отсутствие в обществе понимания значимости и перспектив развития сельских территорий.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Перечень мероприятий подпрограммы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</w:t>
      </w:r>
      <w:r w:rsidR="00217D8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года,  а также с учетом комплексного подхода к решению социально-экономических проблем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В состав подпрограммы  включены следующие мероприятия: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газификации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водоснабжения в сельской местности;</w:t>
      </w:r>
    </w:p>
    <w:p w:rsidR="00EA1E30" w:rsidRPr="00EA1E30" w:rsidRDefault="005D18EA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E30"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E30" w:rsidRPr="00EA1E30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703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A1E30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7A7D6C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27"/>
        <w:gridCol w:w="4287"/>
      </w:tblGrid>
      <w:tr w:rsidR="007A7D6C" w:rsidRPr="007A7D6C" w:rsidTr="007A7D6C">
        <w:trPr>
          <w:trHeight w:val="15"/>
        </w:trPr>
        <w:tc>
          <w:tcPr>
            <w:tcW w:w="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D54" w:rsidRPr="007A7D6C" w:rsidRDefault="009A1D54">
      <w:pPr>
        <w:rPr>
          <w:rFonts w:ascii="Times New Roman" w:hAnsi="Times New Roman" w:cs="Times New Roman"/>
          <w:sz w:val="28"/>
          <w:szCs w:val="28"/>
        </w:rPr>
      </w:pPr>
    </w:p>
    <w:sectPr w:rsidR="009A1D54" w:rsidRPr="007A7D6C" w:rsidSect="0088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3E13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C8607C"/>
    <w:multiLevelType w:val="hybridMultilevel"/>
    <w:tmpl w:val="D6066722"/>
    <w:lvl w:ilvl="0" w:tplc="09D6996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B432A"/>
    <w:multiLevelType w:val="hybridMultilevel"/>
    <w:tmpl w:val="9192F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AF2349"/>
    <w:multiLevelType w:val="hybridMultilevel"/>
    <w:tmpl w:val="C74E8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DB"/>
    <w:rsid w:val="000102A6"/>
    <w:rsid w:val="00027783"/>
    <w:rsid w:val="00037DC2"/>
    <w:rsid w:val="0008726E"/>
    <w:rsid w:val="000D09F9"/>
    <w:rsid w:val="00115D2A"/>
    <w:rsid w:val="001D1217"/>
    <w:rsid w:val="001D3254"/>
    <w:rsid w:val="00217D8F"/>
    <w:rsid w:val="00256DB4"/>
    <w:rsid w:val="00292786"/>
    <w:rsid w:val="002948CC"/>
    <w:rsid w:val="002A74C4"/>
    <w:rsid w:val="002B1DCB"/>
    <w:rsid w:val="002E68F9"/>
    <w:rsid w:val="0030355F"/>
    <w:rsid w:val="0031467E"/>
    <w:rsid w:val="0033499D"/>
    <w:rsid w:val="003E6A14"/>
    <w:rsid w:val="003F2B9D"/>
    <w:rsid w:val="003F2E24"/>
    <w:rsid w:val="004147A7"/>
    <w:rsid w:val="004229ED"/>
    <w:rsid w:val="00447317"/>
    <w:rsid w:val="004571A6"/>
    <w:rsid w:val="0046386E"/>
    <w:rsid w:val="0053398F"/>
    <w:rsid w:val="005762E4"/>
    <w:rsid w:val="005D18EA"/>
    <w:rsid w:val="0067235F"/>
    <w:rsid w:val="006923DB"/>
    <w:rsid w:val="006C72B0"/>
    <w:rsid w:val="006D2737"/>
    <w:rsid w:val="006E0E8F"/>
    <w:rsid w:val="00703F94"/>
    <w:rsid w:val="007669A5"/>
    <w:rsid w:val="007744B9"/>
    <w:rsid w:val="007A7D6C"/>
    <w:rsid w:val="0088532E"/>
    <w:rsid w:val="008E298E"/>
    <w:rsid w:val="008E44FA"/>
    <w:rsid w:val="008F74C5"/>
    <w:rsid w:val="0094791A"/>
    <w:rsid w:val="009510A7"/>
    <w:rsid w:val="009636BC"/>
    <w:rsid w:val="009A1D54"/>
    <w:rsid w:val="00B343E7"/>
    <w:rsid w:val="00BF7A1D"/>
    <w:rsid w:val="00C02E44"/>
    <w:rsid w:val="00C43060"/>
    <w:rsid w:val="00C76FAB"/>
    <w:rsid w:val="00C803CA"/>
    <w:rsid w:val="00CA7015"/>
    <w:rsid w:val="00CF33E4"/>
    <w:rsid w:val="00D006B6"/>
    <w:rsid w:val="00D8359B"/>
    <w:rsid w:val="00DA3998"/>
    <w:rsid w:val="00E11C02"/>
    <w:rsid w:val="00E5742D"/>
    <w:rsid w:val="00E9206A"/>
    <w:rsid w:val="00EA1E30"/>
    <w:rsid w:val="00EC2DDB"/>
    <w:rsid w:val="00ED587E"/>
    <w:rsid w:val="00EE368C"/>
    <w:rsid w:val="00EF0284"/>
    <w:rsid w:val="00EF177D"/>
    <w:rsid w:val="00F470F6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4806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211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6862-DA12-428E-AC57-459547BF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17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ingar1</cp:lastModifiedBy>
  <cp:revision>30</cp:revision>
  <cp:lastPrinted>2020-11-23T08:46:00Z</cp:lastPrinted>
  <dcterms:created xsi:type="dcterms:W3CDTF">2020-10-20T06:05:00Z</dcterms:created>
  <dcterms:modified xsi:type="dcterms:W3CDTF">2021-09-14T13:00:00Z</dcterms:modified>
</cp:coreProperties>
</file>