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>АДМИНИСТРАЦИЯ ИНГАРСКОГО СЕЛЬСКОГО ПОСЕЛЕНИЯ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>ПРИВОЛЖСКОГО МУНИЦИПАЛЬНОГО РАЙОНА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55D0A">
        <w:rPr>
          <w:rFonts w:ascii="Times New Roman" w:hAnsi="Times New Roman" w:cs="Times New Roman"/>
          <w:b/>
          <w:bCs/>
          <w:sz w:val="32"/>
          <w:szCs w:val="32"/>
        </w:rPr>
        <w:t>П О С Т А Н О В Л ЕН И Е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2EF8" w:rsidRPr="00C55D0A" w:rsidRDefault="00CF2EF8" w:rsidP="00CF2EF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0212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5AFD">
        <w:rPr>
          <w:rFonts w:ascii="Times New Roman" w:hAnsi="Times New Roman" w:cs="Times New Roman"/>
          <w:b/>
          <w:bCs/>
          <w:sz w:val="28"/>
          <w:szCs w:val="28"/>
        </w:rPr>
        <w:t xml:space="preserve">от 07ноября 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105AFD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</w:t>
      </w:r>
      <w:r w:rsidR="000212EE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105AF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1061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5AFD">
        <w:rPr>
          <w:rFonts w:ascii="Times New Roman" w:hAnsi="Times New Roman" w:cs="Times New Roman"/>
          <w:b/>
          <w:bCs/>
          <w:sz w:val="28"/>
          <w:szCs w:val="28"/>
        </w:rPr>
        <w:t>88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CF2EF8" w:rsidRDefault="00CF2EF8" w:rsidP="00CF2EF8">
      <w:pPr>
        <w:rPr>
          <w:sz w:val="28"/>
          <w:szCs w:val="28"/>
        </w:rPr>
      </w:pPr>
    </w:p>
    <w:p w:rsidR="00170B9A" w:rsidRDefault="00A81A5B" w:rsidP="0017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="00170B9A"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программы </w:t>
      </w:r>
      <w:r w:rsidR="00170B9A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0B9A"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"Благоустройство </w:t>
      </w:r>
      <w:r w:rsidR="00170B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Ингарского</w:t>
      </w:r>
      <w:r w:rsidR="00170B9A"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 w:rsidR="00170B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70B9A" w:rsidRDefault="00170B9A" w:rsidP="00170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Приволжского муниципального района</w:t>
      </w:r>
    </w:p>
    <w:p w:rsidR="00170B9A" w:rsidRPr="00C55D0A" w:rsidRDefault="00170B9A" w:rsidP="00170B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Ивановской области</w:t>
      </w:r>
      <w:r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 w:rsidR="00105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20</w:t>
      </w:r>
      <w:r w:rsidR="00105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</w:p>
    <w:p w:rsidR="00A81A5B" w:rsidRPr="00C55D0A" w:rsidRDefault="00A81A5B" w:rsidP="00170B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A5B" w:rsidRPr="00DA0F54" w:rsidRDefault="00C55D0A" w:rsidP="00C55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0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ст.179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РФ, Федеральным законом от 06.10.2003 г. N 131-ФЗ "Об общих принципах организации местного самоуправления в Росси</w:t>
      </w:r>
      <w:r w:rsidR="00105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йской Федерации" (в действующей 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</w:t>
      </w:r>
      <w:proofErr w:type="gramStart"/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05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105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DA0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A0F54" w:rsidRPr="00DA0F54">
        <w:rPr>
          <w:rFonts w:ascii="Times New Roman" w:hAnsi="Times New Roman" w:cs="Times New Roman"/>
          <w:sz w:val="28"/>
          <w:szCs w:val="28"/>
        </w:rPr>
        <w:t>Постановлением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</w:r>
      <w:r w:rsidR="00DA0F54">
        <w:rPr>
          <w:rFonts w:ascii="Times New Roman" w:hAnsi="Times New Roman" w:cs="Times New Roman"/>
          <w:sz w:val="28"/>
          <w:szCs w:val="28"/>
        </w:rPr>
        <w:t>,</w:t>
      </w:r>
    </w:p>
    <w:p w:rsidR="00A81A5B" w:rsidRPr="00C55D0A" w:rsidRDefault="00A81A5B" w:rsidP="00C55D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A81A5B" w:rsidRPr="00C55D0A" w:rsidRDefault="00A81A5B" w:rsidP="00C55D0A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ind w:left="284" w:firstLine="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муниципальную программу «Благоустройство </w:t>
      </w:r>
      <w:r w:rsidR="00C55D0A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E02C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</w:t>
      </w:r>
      <w:r w:rsidR="00105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района Ивановской области 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105AF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105AF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(приложение</w:t>
      </w:r>
      <w:r w:rsidR="00021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Настоящее постановление подлежит </w:t>
      </w:r>
      <w:r w:rsidR="00105AF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официальному опубликованию и размещению на официальном сайте администрации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вступает в силу с </w:t>
      </w:r>
      <w:r w:rsid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01.01.201</w:t>
      </w:r>
      <w:r w:rsidR="00105AF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Контроль за исполнением данного постановления оставляю за собой.</w:t>
      </w:r>
    </w:p>
    <w:p w:rsidR="00A81A5B" w:rsidRDefault="00A81A5B" w:rsidP="00C55D0A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D0A" w:rsidRPr="00C55D0A" w:rsidRDefault="00C55D0A" w:rsidP="00C55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1AE" w:rsidRDefault="00C55D0A" w:rsidP="00106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Ингарского</w:t>
      </w:r>
    </w:p>
    <w:p w:rsidR="00A81A5B" w:rsidRPr="00C55D0A" w:rsidRDefault="001061AE" w:rsidP="00106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105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Е.Л. Прокофьева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81A5B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A5B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A5B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8CE" w:rsidRDefault="00A81A5B" w:rsidP="005F58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5F5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</w:p>
    <w:p w:rsidR="00A81A5B" w:rsidRPr="00A81A5B" w:rsidRDefault="00A81A5B" w:rsidP="005F58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5F5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Приволжского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384B88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F328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4B8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3286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84B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32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84B88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</w:p>
    <w:p w:rsidR="00AE3469" w:rsidRDefault="00AE3469" w:rsidP="005F5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AE3469" w:rsidRDefault="00AE3469" w:rsidP="00A81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AE3469" w:rsidRDefault="00AE3469" w:rsidP="00A81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C55D0A" w:rsidRPr="00384B88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384B8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Муниципальная программа </w:t>
      </w:r>
      <w:r w:rsidRPr="00384B88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Pr="00384B8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"Благоустройство Ингарского сельского поселения </w:t>
      </w:r>
      <w:r w:rsidR="00C55D0A" w:rsidRPr="00384B8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Приволжского муниципального района Ивановской области </w:t>
      </w:r>
    </w:p>
    <w:p w:rsidR="00A81A5B" w:rsidRPr="00384B88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384B8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на 201</w:t>
      </w:r>
      <w:r w:rsidR="00384B88" w:rsidRPr="00384B8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9</w:t>
      </w:r>
      <w:r w:rsidRPr="00384B8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– 20</w:t>
      </w:r>
      <w:r w:rsidR="00384B88" w:rsidRPr="00384B8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21</w:t>
      </w:r>
      <w:r w:rsidRPr="00384B8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годы"</w:t>
      </w:r>
    </w:p>
    <w:p w:rsidR="00A81A5B" w:rsidRPr="00384B88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84B88" w:rsidRDefault="00384B88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84B88" w:rsidRDefault="00384B88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84B88" w:rsidRDefault="00384B88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84B88" w:rsidRDefault="00384B88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84B88" w:rsidRDefault="00384B88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A5B" w:rsidRDefault="003944C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lastRenderedPageBreak/>
        <w:t>Па</w:t>
      </w:r>
      <w:r w:rsidR="00A81A5B" w:rsidRPr="00A81A5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спорт </w:t>
      </w:r>
      <w:r w:rsidR="00A81A5B" w:rsidRPr="00A81A5B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муниципальной программы </w:t>
      </w:r>
      <w:r w:rsidR="00A81A5B" w:rsidRPr="00A81A5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"Благоустройство Ингарского сельского поселения </w:t>
      </w:r>
    </w:p>
    <w:p w:rsidR="0010493A" w:rsidRDefault="0010493A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Приволжского муниципального района Ивановской области </w:t>
      </w:r>
    </w:p>
    <w:p w:rsidR="00A81A5B" w:rsidRPr="00B5167F" w:rsidRDefault="00A81A5B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201</w:t>
      </w:r>
      <w:r w:rsidR="00384B8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9</w:t>
      </w: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– 20</w:t>
      </w:r>
      <w:r w:rsidR="00384B8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21</w:t>
      </w: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годы"</w:t>
      </w:r>
    </w:p>
    <w:tbl>
      <w:tblPr>
        <w:tblW w:w="991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468"/>
      </w:tblGrid>
      <w:tr w:rsidR="00A81A5B" w:rsidRPr="00B5167F" w:rsidTr="00E05DE9">
        <w:trPr>
          <w:trHeight w:val="3277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перечень подпрограмм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Default="00A81A5B" w:rsidP="005F58CE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</w:t>
            </w:r>
            <w:r w:rsidR="00754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ьная программа "Благоустройство Ингарского   сельского 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="0010493A"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Приволжского муниципального района Ивановской области 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</w:t>
            </w:r>
            <w:r w:rsidR="00384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</w:t>
            </w:r>
            <w:r w:rsidR="00384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754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годы" 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- Программа)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F58CE" w:rsidRPr="005F58CE" w:rsidRDefault="005F58CE" w:rsidP="005F58CE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</w:t>
            </w:r>
            <w:r w:rsidR="00384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 ««Содержание сетей уличного </w:t>
            </w:r>
            <w:r w:rsidR="00754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освещения в Ингарском 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сельском поселении на 201</w:t>
            </w:r>
            <w:r w:rsidR="00384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="00384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  <w:p w:rsidR="005F58CE" w:rsidRPr="00D1249B" w:rsidRDefault="005F58CE" w:rsidP="00961F92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Озеленение территории Ингарского сельского поселения в 201</w:t>
            </w:r>
            <w:r w:rsidR="00384B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384B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58CE" w:rsidRPr="00B5167F" w:rsidRDefault="00D1249B" w:rsidP="00384B88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«Прочие мероприятия по благоустройству Ингарского сельского поселения на 201</w:t>
            </w:r>
            <w:r w:rsidR="00384B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384B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гг».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0803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A0F54">
              <w:rPr>
                <w:sz w:val="28"/>
                <w:szCs w:val="28"/>
              </w:rPr>
              <w:t xml:space="preserve"> </w:t>
            </w:r>
            <w:r w:rsidR="00DA0F54" w:rsidRPr="0008038F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муниципального района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 муниципального района.</w:t>
            </w:r>
          </w:p>
        </w:tc>
      </w:tr>
      <w:tr w:rsidR="00A81A5B" w:rsidRPr="00B5167F" w:rsidTr="00E05DE9">
        <w:trPr>
          <w:trHeight w:val="411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уровня  благоустройства и санитарного содержания населенных пунктов Ингарского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эстетического вида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и поддержка инициатив жителей населенных пунктов по благоустройству, санитарной очистке придомовых территорий;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общего  уровня благоустройства поселения.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приведение в качественное состояние элементов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привлечение жителей к участию в решении проблем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крупногабаритного мусора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Устройство, содержание детских и спортивных площадок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и содержание  колодцев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поселения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памятников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7544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754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="00754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составляет: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C2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C2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2 835 815,59 </w:t>
            </w: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руб;</w:t>
            </w:r>
          </w:p>
          <w:p w:rsidR="00A81A5B" w:rsidRPr="00E05DE9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C2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A88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2 016 892,00 </w:t>
            </w: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руб;</w:t>
            </w:r>
          </w:p>
          <w:p w:rsidR="00A81A5B" w:rsidRPr="00B5167F" w:rsidRDefault="00A81A5B" w:rsidP="00C23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C2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AF7B42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FA18D5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A88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1 494 792,00 </w:t>
            </w: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руб;</w:t>
            </w:r>
          </w:p>
        </w:tc>
      </w:tr>
      <w:tr w:rsidR="00A81A5B" w:rsidRPr="00B5167F" w:rsidTr="003944C9">
        <w:trPr>
          <w:trHeight w:val="828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E3469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81A5B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жидаемые конечные результаты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C23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единое управление комплексным благоустройством муниципального образования;</w:t>
            </w:r>
          </w:p>
          <w:p w:rsidR="00A81A5B" w:rsidRPr="00B5167F" w:rsidRDefault="00A81A5B" w:rsidP="00C23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определение перспективы улучшения благоустройства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="00C2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Приволжского</w:t>
            </w:r>
            <w:r w:rsidR="00C2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условий для работы и отдыха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улучшение состояния территорий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C23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привитие жителям муниципального образования любви и уважения к своему посел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ению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 соблюдению чистоты и порядка на территории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эстетического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состояния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территории;</w:t>
            </w:r>
          </w:p>
          <w:p w:rsidR="00A81A5B" w:rsidRPr="00B5167F" w:rsidRDefault="00A81A5B" w:rsidP="00C23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площади благоустроенных  зелёных насаждений в поселении;</w:t>
            </w:r>
          </w:p>
          <w:p w:rsidR="00AE3469" w:rsidRPr="00B5167F" w:rsidRDefault="00A81A5B" w:rsidP="00C23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внешнего вида муниципального образования, повышение комфортности</w:t>
            </w:r>
          </w:p>
        </w:tc>
      </w:tr>
    </w:tbl>
    <w:p w:rsidR="00181A24" w:rsidRDefault="00A81A5B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Раздел 1. Общая характеристика сферы реализации </w:t>
      </w:r>
    </w:p>
    <w:p w:rsidR="00A81A5B" w:rsidRPr="00B5167F" w:rsidRDefault="00A81A5B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программы.</w:t>
      </w:r>
    </w:p>
    <w:p w:rsidR="00A81A5B" w:rsidRPr="00B5167F" w:rsidRDefault="00FB0425" w:rsidP="00FB04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Природно-климатические условия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A81A5B" w:rsidRPr="00B5167F" w:rsidRDefault="00A81A5B" w:rsidP="00181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Приоритеты муниципальной политики в сфере реализации муниципальной программы, цели, задачи, сроки, и этапы реализации муниципальной программы.</w:t>
      </w:r>
    </w:p>
    <w:p w:rsidR="00B2453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2.1. Анализ существующего положения в комплексном благоустройстве поселения</w:t>
      </w:r>
      <w:r w:rsidR="00B2453B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A81A5B" w:rsidRPr="00B5167F" w:rsidRDefault="00AF7B42" w:rsidP="00AF7B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2.2. Анализ качественного состояния элементов благоустройства поселения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2.2.1.Озеленение</w:t>
      </w:r>
    </w:p>
    <w:p w:rsidR="00A81A5B" w:rsidRPr="00B5167F" w:rsidRDefault="00B2453B" w:rsidP="00645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Существующие участки зеленых насаждений общего пользования и растений нуждаются в постоянном уходе. Администрацией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сельского поселения проводится систематический уход за существующими насаждениями: вырезка поросли, уборка аварийных и старых </w:t>
      </w:r>
      <w:proofErr w:type="gramStart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деревьев, </w:t>
      </w:r>
      <w:r w:rsidR="00C23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подсадка саженцев,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разбивка клумб и другие работы.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 озеленению выполняются специалистами,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плану,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требованиями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стандартов.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принимающих участие в решении данной проблемы, должны быть согласованы между собой.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необходимые для реализации озеленения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обрезка деревьев;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запчастей, расходных материалов и ГСМ для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окоса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травы;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транспортировка земли для цветников на территории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механическая уборка территории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рассады для цветников, оформление улиц, цветников, газонов в едином стиле на территории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 другие расходы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</w:t>
      </w:r>
      <w:r w:rsidR="00181A24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Уличное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освещение</w:t>
      </w:r>
      <w:r w:rsidR="00B2453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A5B" w:rsidRPr="00B5167F" w:rsidRDefault="00C235C7" w:rsidP="00181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Сетью наружного освещения не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 оснащена вся территория поселения.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Проблема заключается в восстановлении имеющегося освещения, его реконструкции и строительство нового на улицах муниципального образования.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Мероприятия необходимые для реализации уличного освещения: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оплата за потребленную электроэнергию;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оплата услуг по ремонту уличного освещения;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электроматериалов;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 другие расходы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Благоустройство территории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территории включает в себя озеленение, устройство и ремонт детских игровых площадок.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Благоустройством занимается администрация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сельского поселения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управляющая компания, ор</w:t>
      </w:r>
      <w:r w:rsidR="00C23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ганизации и учреждения, жители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Мероприятия не</w:t>
      </w:r>
      <w:r w:rsidR="00C23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обходимые для реализации благоустройства территорий населенных пунктов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C235C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поселения:</w:t>
      </w:r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материалов для ремонта памятников;</w:t>
      </w:r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оплата услуг по ремонту памятников;</w:t>
      </w:r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ликвидация стихийных свалок;</w:t>
      </w:r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организация сбора и вывоза крупногабаритного </w:t>
      </w:r>
      <w:proofErr w:type="gramStart"/>
      <w:r w:rsidR="00464AD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мусора</w:t>
      </w:r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proofErr w:type="gramEnd"/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другие расходы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54B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Привлечение жителей к участию в решении проблем благоустройства поселения</w:t>
      </w:r>
    </w:p>
    <w:p w:rsidR="00DE0012" w:rsidRPr="00B5167F" w:rsidRDefault="00B5167F" w:rsidP="00B51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проблем благоустройства населенных пунктов является негативное отношение жителей к элементам благоустройства, 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вследствие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неорганизованного вывоза бытового мусора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несанкционированные свалки.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показывает, что проблема заключается в низком уровне культуры поведения жителей населенных пунктов на улицах и во дворах, не бережном отношении к элементам благоустройства.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85C0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proofErr w:type="gramStart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последующих</w:t>
      </w:r>
      <w:proofErr w:type="gramEnd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провести: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смотры-конкурсы, направленные на благоустройство муниципального образования  с привлечением предприятий, организаций и учреждений</w:t>
      </w:r>
      <w:r w:rsidR="00F3286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жителей поселения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и гигиеническому содержанию прилегающих территорий.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необходимые для реализации привлечения жителей к участию в решении проблем благоустройства </w:t>
      </w:r>
      <w:proofErr w:type="gramStart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привлечение граждан, состоящих на учете в  Центр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 населения к работе по благоустройству и санитарной очистке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привлечение учащихся  средн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 для участия в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трудовых подростковых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отрядах по благоустройству и экологии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A81A5B" w:rsidRPr="00B5167F" w:rsidRDefault="009461D0" w:rsidP="00B51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смотров-конкурсов, направленные на благоустройство муниципального образования</w:t>
      </w:r>
      <w:r w:rsidR="00F3286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привлечением предприятий, организаций и учреждений, жителей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 другие расходы</w:t>
      </w:r>
      <w:r w:rsidR="00C54B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предусмотренные программой.</w:t>
      </w:r>
    </w:p>
    <w:p w:rsidR="00A81A5B" w:rsidRPr="00B5167F" w:rsidRDefault="00A81A5B" w:rsidP="00181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Показатели достижения целей и решения задач, основные ожидаемые конечные результаты муниципальной программы.</w:t>
      </w:r>
    </w:p>
    <w:p w:rsidR="009461D0" w:rsidRPr="00B5167F" w:rsidRDefault="00B5167F" w:rsidP="00946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повышение уровня  благоустройства и санитарного содержания населенных пунктов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развитие и поддержка инициатив жителей населенных пунктов по благоустройству санитарной очистке придомовых территорий;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повышение общего уровня благоустройства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приведение в качественное состояние элементов благоустройства;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привлечение жителей к участию в решении проблем благоустройства;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восстанов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реконструкция уличное освещение, установкой светильников в населенных пунктах;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оздоровление санитарной экологической обстановки в поселении и на свободных территориях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0012" w:rsidRPr="00B5167F" w:rsidRDefault="00A81A5B" w:rsidP="00DE00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оздоровление санитарной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экологической обстановки в местах санкционированного размещения ТБО, выполн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зачистки,  огра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A0F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подъездны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A5B" w:rsidRPr="00B5167F" w:rsidRDefault="00A81A5B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Обобщенная характеристика мероприятий муниципальной программы.</w:t>
      </w:r>
    </w:p>
    <w:p w:rsidR="00C54B67" w:rsidRDefault="006F7276" w:rsidP="006F72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201</w:t>
      </w:r>
      <w:r w:rsidR="00C85C0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C85C0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Программы является следующая система</w:t>
      </w:r>
      <w:r w:rsidR="0008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взаимоувязанных мероприятий, согласованных по ресурсам, исполнителям и срокам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осуществления</w:t>
      </w:r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по совершенствованию систем освещения Ингарского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4.2.  Мероприятия по благоустройству мест санкционированного размещения твердых бытовых отходов населенных пунктов Ингарского сельского поселения.</w:t>
      </w:r>
      <w:r w:rsidR="00C54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Предусматривается комплекс работ по приведению в нормативное состояние мест размещения твердых бытовых отходов.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C54B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сбора и вывоза крупногабаритного мусора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C54B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Устройство, содержание детских и спортивных площадок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C54B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Благоустройство территории поселения.</w:t>
      </w:r>
    </w:p>
    <w:p w:rsidR="006F7276" w:rsidRDefault="00C54B67" w:rsidP="006F72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F7276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Предусматривается привлечение граждан и граждан, состоящих на учете в  Центре занятости населения к работе по благоустройству и санитарной очистке Ингарского сельского поселения.</w:t>
      </w:r>
      <w:r w:rsidR="006F7276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Привлечение учащихся  средних школ  для участия в подростковом трудовом отряде по  благоустройству и экологии.</w:t>
      </w:r>
      <w:r w:rsidR="006F7276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F7276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конкурсов на звание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территорий». </w:t>
      </w:r>
      <w:r w:rsidR="006F7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F7276" w:rsidRPr="00B5167F" w:rsidRDefault="006F7276" w:rsidP="006F72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4.8. Содержание и ремонт памятников участникам Великой Отечественной войны. </w:t>
      </w:r>
    </w:p>
    <w:p w:rsidR="006F7276" w:rsidRPr="00B5167F" w:rsidRDefault="006F7276" w:rsidP="006F72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5. Обоснование объема финансовых ресурсов, необходимых для реализации муниципальной программы.</w:t>
      </w:r>
    </w:p>
    <w:p w:rsidR="006F7276" w:rsidRPr="00B5167F" w:rsidRDefault="006F7276" w:rsidP="006F72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финансирования, планируемый для достижения поставленных целей и решения Программы в 201</w:t>
      </w:r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464AD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  <w:proofErr w:type="gram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="00EC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proofErr w:type="gramEnd"/>
      <w:r w:rsidR="00CA6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347 499,59</w:t>
      </w:r>
      <w:r w:rsidR="00EC1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Финансирование Программы осуществляется за счет средств бюджета Ингарского сельского поселения.  Объемы необходимых бюджетных средств могут быть уточнены.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3"/>
        <w:gridCol w:w="3222"/>
        <w:gridCol w:w="3222"/>
      </w:tblGrid>
      <w:tr w:rsidR="006F7276" w:rsidRPr="00B5167F" w:rsidTr="001061AE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276" w:rsidRPr="00B5167F" w:rsidRDefault="006F7276" w:rsidP="00713C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201</w:t>
            </w:r>
            <w:r w:rsidR="00713C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9</w:t>
            </w: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276" w:rsidRPr="00B5167F" w:rsidRDefault="006F7276" w:rsidP="00713C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</w:t>
            </w:r>
            <w:r w:rsidR="00713C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</w:t>
            </w: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276" w:rsidRPr="00B5167F" w:rsidRDefault="006F7276" w:rsidP="00713C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</w:t>
            </w:r>
            <w:r w:rsidR="00713C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21</w:t>
            </w: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г.</w:t>
            </w:r>
          </w:p>
        </w:tc>
      </w:tr>
      <w:tr w:rsidR="006F7276" w:rsidRPr="00CB152F" w:rsidTr="001061AE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276" w:rsidRPr="00CB152F" w:rsidRDefault="00CA65C0" w:rsidP="00CD6C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2 835 815,59</w:t>
            </w:r>
            <w:r w:rsidR="006F7276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276" w:rsidRPr="00CB152F" w:rsidRDefault="00CA65C0" w:rsidP="00CD6C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2 016 892,00</w:t>
            </w:r>
            <w:r w:rsidR="006F7276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276" w:rsidRPr="00CB152F" w:rsidRDefault="00CA65C0" w:rsidP="00CD6C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1 494 792,00</w:t>
            </w:r>
            <w:r w:rsidR="006F7276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:rsidR="006F7276" w:rsidRPr="00B5167F" w:rsidRDefault="006F7276" w:rsidP="006F727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</w:pPr>
    </w:p>
    <w:tbl>
      <w:tblPr>
        <w:tblW w:w="968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4762"/>
        <w:gridCol w:w="1130"/>
        <w:gridCol w:w="1069"/>
        <w:gridCol w:w="6"/>
        <w:gridCol w:w="1665"/>
      </w:tblGrid>
      <w:tr w:rsidR="006F7276" w:rsidRPr="00356C7A" w:rsidTr="00CA65C0">
        <w:trPr>
          <w:tblCellSpacing w:w="0" w:type="dxa"/>
          <w:jc w:val="center"/>
        </w:trPr>
        <w:tc>
          <w:tcPr>
            <w:tcW w:w="10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106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7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106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работ</w:t>
            </w:r>
          </w:p>
        </w:tc>
        <w:tc>
          <w:tcPr>
            <w:tcW w:w="39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106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Прогнозируемое финансирование  работ, руб.</w:t>
            </w:r>
          </w:p>
        </w:tc>
      </w:tr>
      <w:tr w:rsidR="006F7276" w:rsidRPr="00356C7A" w:rsidTr="00CA65C0">
        <w:trPr>
          <w:tblCellSpacing w:w="0" w:type="dxa"/>
          <w:jc w:val="center"/>
        </w:trPr>
        <w:tc>
          <w:tcPr>
            <w:tcW w:w="10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1061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1061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CA65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CA65C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</w:p>
        </w:tc>
        <w:tc>
          <w:tcPr>
            <w:tcW w:w="1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CA65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CA65C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</w:p>
        </w:tc>
        <w:tc>
          <w:tcPr>
            <w:tcW w:w="16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CA65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CA65C0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</w:p>
        </w:tc>
      </w:tr>
      <w:tr w:rsidR="006F7276" w:rsidRPr="00356C7A" w:rsidTr="00CA65C0">
        <w:trPr>
          <w:tblCellSpacing w:w="0" w:type="dxa"/>
          <w:jc w:val="center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106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106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EC141B" w:rsidP="00CA65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F7276" w:rsidRPr="00356C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A65C0">
              <w:rPr>
                <w:rFonts w:ascii="Times New Roman" w:eastAsia="Times New Roman" w:hAnsi="Times New Roman" w:cs="Times New Roman"/>
                <w:lang w:eastAsia="ru-RU"/>
              </w:rPr>
              <w:t>496950</w:t>
            </w:r>
            <w:r w:rsidR="006F7276" w:rsidRPr="00356C7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356C7A" w:rsidRDefault="00CA65C0" w:rsidP="00EC14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1800000,00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356C7A" w:rsidRDefault="00CA65C0" w:rsidP="00464A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64A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00000,00</w:t>
            </w:r>
          </w:p>
        </w:tc>
      </w:tr>
      <w:tr w:rsidR="006F7276" w:rsidRPr="00B5167F" w:rsidTr="00CA65C0">
        <w:trPr>
          <w:tblCellSpacing w:w="0" w:type="dxa"/>
          <w:jc w:val="center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B5167F" w:rsidRDefault="00CA65C0" w:rsidP="00106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B5167F" w:rsidRDefault="00CA65C0" w:rsidP="00106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Озеленение </w:t>
            </w:r>
            <w:r w:rsidR="006F7276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поселения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7276" w:rsidRPr="00356C7A" w:rsidRDefault="006F7276" w:rsidP="00EC14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C141B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0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356C7A" w:rsidRDefault="006F7276" w:rsidP="00EC14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C141B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356C7A" w:rsidRDefault="00E21250" w:rsidP="00EC14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C14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F7276" w:rsidRPr="00356C7A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</w:tr>
      <w:tr w:rsidR="006F7276" w:rsidRPr="00B5167F" w:rsidTr="00CA65C0">
        <w:trPr>
          <w:tblCellSpacing w:w="0" w:type="dxa"/>
          <w:jc w:val="center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B5167F" w:rsidRDefault="00CA65C0" w:rsidP="00106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B5167F" w:rsidRDefault="006F7276" w:rsidP="00106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356C7A" w:rsidRDefault="00464AD2" w:rsidP="00CD6C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328865,59</w:t>
            </w:r>
          </w:p>
        </w:tc>
        <w:tc>
          <w:tcPr>
            <w:tcW w:w="10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356C7A" w:rsidRDefault="00464AD2" w:rsidP="00EC14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206892,00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356C7A" w:rsidRDefault="00464AD2" w:rsidP="00CD6C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92792,00</w:t>
            </w:r>
          </w:p>
        </w:tc>
      </w:tr>
      <w:tr w:rsidR="006F7276" w:rsidRPr="00B5167F" w:rsidTr="00CA65C0">
        <w:trPr>
          <w:tblCellSpacing w:w="0" w:type="dxa"/>
          <w:jc w:val="center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F7276" w:rsidRPr="00B5167F" w:rsidRDefault="006F7276" w:rsidP="00106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F7276" w:rsidRPr="00CE372D" w:rsidRDefault="006F7276" w:rsidP="00106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3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CE372D" w:rsidRDefault="00464AD2" w:rsidP="00CD6C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2835815,59</w:t>
            </w:r>
          </w:p>
        </w:tc>
        <w:tc>
          <w:tcPr>
            <w:tcW w:w="10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7276" w:rsidRPr="00CE372D" w:rsidRDefault="00464AD2" w:rsidP="00CD6C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2016892,00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F7276" w:rsidRPr="00CE372D" w:rsidRDefault="00E21250" w:rsidP="00CD6C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1494792,00</w:t>
            </w:r>
          </w:p>
        </w:tc>
      </w:tr>
    </w:tbl>
    <w:p w:rsidR="00A81A5B" w:rsidRPr="00B5167F" w:rsidRDefault="00A81A5B" w:rsidP="00181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6. Механизм реализации муниципальной программы</w:t>
      </w:r>
    </w:p>
    <w:p w:rsidR="00A81A5B" w:rsidRPr="00B5167F" w:rsidRDefault="00A81A5B" w:rsidP="00B17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6.1. Механизм реализации, организации управления и контроля над ходом реализации Программы</w:t>
      </w:r>
    </w:p>
    <w:p w:rsidR="00A81A5B" w:rsidRPr="00B5167F" w:rsidRDefault="00A81A5B" w:rsidP="00AE26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реализацией Программы осуществляет муниципальный заказчик Программы - Администрация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сельского поселения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Муниципальным Заказчиком Программы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выполняются следующие основные задачи: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экономический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программных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Программы;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подготовка предложений по составлению плана инвестиционных и текущих расходов на очередной период;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Контроль за реализацией Программы осуществляется Администрация 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Ингарского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Исполнитель Программы - Администрация 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Ингарс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осуществляет обобщение и подготовку информации о ходе реализации мероприятий Программы.</w:t>
      </w:r>
    </w:p>
    <w:p w:rsidR="00A81A5B" w:rsidRPr="00B5167F" w:rsidRDefault="00A81A5B" w:rsidP="00B178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6.2. Оценка эффективности социально-экономических и экологических последствий от реализации Программы</w:t>
      </w:r>
      <w:r w:rsidR="00AE3469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81A5B" w:rsidRPr="00B5167F" w:rsidRDefault="00AE26AA" w:rsidP="00D45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Эффективность программы оценивается по следующим показателям: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процент соответствия объектов внешнего благоустройства (озеленения, наружного освещения) ГОСТу;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процент привлечения населения муниципального образования к работам по благоустройству;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процент привлечения предприятий и организаций поселения к работам по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благоустройству;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уровень взаимодействия предприятий, обеспечивающих благоустройство поселения и предприятий – владельцев инженерных сетей;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уровень благоустроенности муниципального образования (обеспеченность поселения сетями наружного освещения, зелеными насаждениями, детскими игровыми и спортивными площадками).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результате реализации Программы ожидается: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улучшение экологической обстановки и создание среды, комфортной для проживания жителей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совершенствование эстетического состояния территории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увеличение площади благоустроенных зелёных насаждений в поселении;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предотвращение сокращения зелёных насаждений</w:t>
      </w:r>
      <w:r w:rsidR="00F3286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количественным показателям реализации Программы относятся: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увеличение количества высаживаемых деревьев;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увеличение площади цветочного оформления</w:t>
      </w:r>
      <w:r w:rsidR="00B178C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167F" w:rsidRPr="00B5167F" w:rsidRDefault="00B5167F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7. Организация управления Программой.</w:t>
      </w:r>
    </w:p>
    <w:p w:rsidR="00B5167F" w:rsidRPr="00B5167F" w:rsidRDefault="00B5167F" w:rsidP="00B516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5167F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Реализация Программы осуществляется в соответствии с действующим законодательством, нормативно-правовыми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Приволжского </w:t>
      </w:r>
      <w:r w:rsidR="006928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района,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определяющими механизм реализации муниципальных целевых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B5167F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поселения:</w:t>
      </w:r>
    </w:p>
    <w:p w:rsidR="00B5167F" w:rsidRPr="00B5167F" w:rsidRDefault="00B5167F" w:rsidP="00B5167F">
      <w:pPr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контроль за выполнением мероприятий Программы;</w:t>
      </w:r>
    </w:p>
    <w:p w:rsidR="00B5167F" w:rsidRPr="00B5167F" w:rsidRDefault="00B5167F" w:rsidP="00B5167F">
      <w:pPr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анализ выполнения и готовит отчеты о выполнении Программы, включая меры по повышению эффективности ее реализации;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167F" w:rsidRPr="00B5167F" w:rsidRDefault="00B5167F" w:rsidP="00B5167F">
      <w:pPr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:rsidR="00B5167F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целевой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осуществляется на основе:</w:t>
      </w:r>
    </w:p>
    <w:p w:rsidR="00B5167F" w:rsidRPr="00B5167F" w:rsidRDefault="00B5167F" w:rsidP="00B5167F">
      <w:pPr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действующим законодательством;</w:t>
      </w:r>
    </w:p>
    <w:p w:rsidR="00B5167F" w:rsidRDefault="00B5167F" w:rsidP="00B5167F">
      <w:pPr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553" w:rsidRDefault="00E70553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553" w:rsidRDefault="00E70553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553" w:rsidRDefault="00E70553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2"/>
        <w:gridCol w:w="9631"/>
      </w:tblGrid>
      <w:tr w:rsidR="00181A24" w:rsidRPr="00181A24" w:rsidTr="00645B85">
        <w:trPr>
          <w:trHeight w:val="1126"/>
        </w:trPr>
        <w:tc>
          <w:tcPr>
            <w:tcW w:w="222" w:type="dxa"/>
          </w:tcPr>
          <w:p w:rsidR="00181A24" w:rsidRPr="00181A24" w:rsidRDefault="00181A24" w:rsidP="00181A24">
            <w:pPr>
              <w:rPr>
                <w:sz w:val="24"/>
                <w:szCs w:val="24"/>
              </w:rPr>
            </w:pPr>
          </w:p>
        </w:tc>
        <w:tc>
          <w:tcPr>
            <w:tcW w:w="9631" w:type="dxa"/>
          </w:tcPr>
          <w:p w:rsidR="00181A24" w:rsidRPr="00D24C5D" w:rsidRDefault="00181A24" w:rsidP="00181A24">
            <w:pPr>
              <w:jc w:val="right"/>
              <w:rPr>
                <w:bCs/>
                <w:sz w:val="24"/>
                <w:szCs w:val="24"/>
              </w:rPr>
            </w:pPr>
            <w:r w:rsidRPr="00D24C5D">
              <w:rPr>
                <w:bCs/>
                <w:sz w:val="24"/>
                <w:szCs w:val="24"/>
              </w:rPr>
              <w:t xml:space="preserve">Приложение № </w:t>
            </w:r>
            <w:r w:rsidR="000212EE">
              <w:rPr>
                <w:bCs/>
                <w:sz w:val="24"/>
                <w:szCs w:val="24"/>
              </w:rPr>
              <w:t>2</w:t>
            </w:r>
            <w:r w:rsidRPr="00D24C5D">
              <w:rPr>
                <w:bCs/>
                <w:sz w:val="24"/>
                <w:szCs w:val="24"/>
              </w:rPr>
              <w:t xml:space="preserve"> </w:t>
            </w:r>
          </w:p>
          <w:p w:rsidR="00181A24" w:rsidRPr="00D24C5D" w:rsidRDefault="00181A24" w:rsidP="00D24C5D">
            <w:pPr>
              <w:ind w:left="5025"/>
              <w:jc w:val="right"/>
              <w:rPr>
                <w:bCs/>
                <w:sz w:val="24"/>
                <w:szCs w:val="24"/>
              </w:rPr>
            </w:pPr>
            <w:r w:rsidRPr="00D24C5D">
              <w:rPr>
                <w:bCs/>
                <w:sz w:val="24"/>
                <w:szCs w:val="24"/>
              </w:rPr>
              <w:t xml:space="preserve">к постановлению главы </w:t>
            </w:r>
            <w:r w:rsidR="00D24C5D">
              <w:rPr>
                <w:bCs/>
                <w:sz w:val="24"/>
                <w:szCs w:val="24"/>
              </w:rPr>
              <w:t>а</w:t>
            </w:r>
            <w:r w:rsidRPr="00D24C5D">
              <w:rPr>
                <w:bCs/>
                <w:sz w:val="24"/>
                <w:szCs w:val="24"/>
              </w:rPr>
              <w:t>дминистрации Ингарского сельского поселения</w:t>
            </w:r>
          </w:p>
          <w:p w:rsidR="00181A24" w:rsidRPr="00D24C5D" w:rsidRDefault="00181A24" w:rsidP="00181A24">
            <w:pPr>
              <w:ind w:left="5220"/>
              <w:jc w:val="right"/>
              <w:rPr>
                <w:sz w:val="24"/>
                <w:szCs w:val="24"/>
              </w:rPr>
            </w:pPr>
            <w:r w:rsidRPr="00D24C5D">
              <w:rPr>
                <w:bCs/>
                <w:sz w:val="24"/>
                <w:szCs w:val="24"/>
              </w:rPr>
              <w:t>Приволжского муниципального района</w:t>
            </w:r>
            <w:r w:rsidR="00E70553">
              <w:rPr>
                <w:bCs/>
                <w:sz w:val="24"/>
                <w:szCs w:val="24"/>
              </w:rPr>
              <w:t xml:space="preserve"> </w:t>
            </w:r>
            <w:r w:rsidRPr="00D24C5D">
              <w:rPr>
                <w:bCs/>
                <w:sz w:val="24"/>
                <w:szCs w:val="24"/>
              </w:rPr>
              <w:t xml:space="preserve"> </w:t>
            </w:r>
            <w:r w:rsidRPr="00D24C5D">
              <w:rPr>
                <w:sz w:val="24"/>
                <w:szCs w:val="24"/>
              </w:rPr>
              <w:t xml:space="preserve"> от </w:t>
            </w:r>
            <w:r w:rsidR="00E70553">
              <w:rPr>
                <w:sz w:val="24"/>
                <w:szCs w:val="24"/>
              </w:rPr>
              <w:t>07</w:t>
            </w:r>
            <w:r w:rsidRPr="00D24C5D">
              <w:rPr>
                <w:sz w:val="24"/>
                <w:szCs w:val="24"/>
              </w:rPr>
              <w:t>.</w:t>
            </w:r>
            <w:r w:rsidR="004A5F15">
              <w:rPr>
                <w:sz w:val="24"/>
                <w:szCs w:val="24"/>
              </w:rPr>
              <w:t xml:space="preserve"> </w:t>
            </w:r>
            <w:r w:rsidR="00E70553">
              <w:rPr>
                <w:sz w:val="24"/>
                <w:szCs w:val="24"/>
              </w:rPr>
              <w:t>11</w:t>
            </w:r>
            <w:r w:rsidRPr="00D24C5D">
              <w:rPr>
                <w:sz w:val="24"/>
                <w:szCs w:val="24"/>
              </w:rPr>
              <w:t>.201</w:t>
            </w:r>
            <w:r w:rsidR="00E70553">
              <w:rPr>
                <w:sz w:val="24"/>
                <w:szCs w:val="24"/>
              </w:rPr>
              <w:t>8</w:t>
            </w:r>
            <w:r w:rsidRPr="00D24C5D">
              <w:rPr>
                <w:sz w:val="24"/>
                <w:szCs w:val="24"/>
              </w:rPr>
              <w:t xml:space="preserve">г. № </w:t>
            </w:r>
            <w:r w:rsidR="00E70553">
              <w:rPr>
                <w:sz w:val="24"/>
                <w:szCs w:val="24"/>
              </w:rPr>
              <w:t>88</w:t>
            </w:r>
          </w:p>
          <w:p w:rsidR="00181A24" w:rsidRPr="009F6090" w:rsidRDefault="00181A24" w:rsidP="00181A24">
            <w:pPr>
              <w:jc w:val="center"/>
              <w:rPr>
                <w:sz w:val="24"/>
                <w:szCs w:val="24"/>
              </w:rPr>
            </w:pPr>
          </w:p>
          <w:p w:rsidR="00181A24" w:rsidRPr="00E70553" w:rsidRDefault="00D24C5D" w:rsidP="00181A24">
            <w:pPr>
              <w:jc w:val="center"/>
              <w:rPr>
                <w:b/>
                <w:sz w:val="32"/>
                <w:szCs w:val="32"/>
              </w:rPr>
            </w:pPr>
            <w:r w:rsidRPr="00E70553">
              <w:rPr>
                <w:b/>
                <w:sz w:val="32"/>
                <w:szCs w:val="32"/>
              </w:rPr>
              <w:t>П</w:t>
            </w:r>
            <w:r w:rsidR="00181A24" w:rsidRPr="00E70553">
              <w:rPr>
                <w:b/>
                <w:sz w:val="32"/>
                <w:szCs w:val="32"/>
              </w:rPr>
              <w:t>одпрограмм</w:t>
            </w:r>
            <w:r w:rsidRPr="00E70553">
              <w:rPr>
                <w:b/>
                <w:sz w:val="32"/>
                <w:szCs w:val="32"/>
              </w:rPr>
              <w:t>а</w:t>
            </w:r>
            <w:r w:rsidR="00181A24" w:rsidRPr="00E70553">
              <w:rPr>
                <w:b/>
                <w:sz w:val="32"/>
                <w:szCs w:val="32"/>
              </w:rPr>
              <w:t xml:space="preserve"> Ингарского сельского поселения </w:t>
            </w:r>
          </w:p>
          <w:p w:rsidR="00181A24" w:rsidRPr="00E70553" w:rsidRDefault="00E70553" w:rsidP="00181A2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«Содержание сетей уличного </w:t>
            </w:r>
            <w:r w:rsidR="00181A24" w:rsidRPr="00E70553">
              <w:rPr>
                <w:b/>
                <w:sz w:val="32"/>
                <w:szCs w:val="32"/>
              </w:rPr>
              <w:t>освещения в Ингарском</w:t>
            </w:r>
          </w:p>
          <w:p w:rsidR="00181A24" w:rsidRPr="00E70553" w:rsidRDefault="00181A24" w:rsidP="00181A24">
            <w:pPr>
              <w:jc w:val="center"/>
              <w:rPr>
                <w:b/>
                <w:sz w:val="32"/>
                <w:szCs w:val="32"/>
              </w:rPr>
            </w:pPr>
            <w:r w:rsidRPr="00E70553">
              <w:rPr>
                <w:b/>
                <w:sz w:val="32"/>
                <w:szCs w:val="32"/>
              </w:rPr>
              <w:t xml:space="preserve"> сельском поселении на 20</w:t>
            </w:r>
            <w:r w:rsidR="00E70553" w:rsidRPr="00E70553">
              <w:rPr>
                <w:b/>
                <w:sz w:val="32"/>
                <w:szCs w:val="32"/>
              </w:rPr>
              <w:t>19</w:t>
            </w:r>
            <w:r w:rsidR="00D24C5D" w:rsidRPr="00E70553">
              <w:rPr>
                <w:b/>
                <w:sz w:val="32"/>
                <w:szCs w:val="32"/>
              </w:rPr>
              <w:t xml:space="preserve"> </w:t>
            </w:r>
            <w:r w:rsidRPr="00E70553">
              <w:rPr>
                <w:b/>
                <w:sz w:val="32"/>
                <w:szCs w:val="32"/>
              </w:rPr>
              <w:t>-</w:t>
            </w:r>
            <w:r w:rsidR="00D24C5D" w:rsidRPr="00E70553">
              <w:rPr>
                <w:b/>
                <w:sz w:val="32"/>
                <w:szCs w:val="32"/>
              </w:rPr>
              <w:t xml:space="preserve"> </w:t>
            </w:r>
            <w:r w:rsidRPr="00E70553">
              <w:rPr>
                <w:b/>
                <w:sz w:val="32"/>
                <w:szCs w:val="32"/>
              </w:rPr>
              <w:t>20</w:t>
            </w:r>
            <w:r w:rsidR="00E70553" w:rsidRPr="00E70553">
              <w:rPr>
                <w:b/>
                <w:sz w:val="32"/>
                <w:szCs w:val="32"/>
              </w:rPr>
              <w:t>21</w:t>
            </w:r>
            <w:r w:rsidRPr="00E70553">
              <w:rPr>
                <w:b/>
                <w:sz w:val="32"/>
                <w:szCs w:val="32"/>
              </w:rPr>
              <w:t xml:space="preserve"> годы»</w:t>
            </w:r>
            <w:r w:rsidR="00D24C5D" w:rsidRPr="00E70553">
              <w:rPr>
                <w:b/>
                <w:sz w:val="32"/>
                <w:szCs w:val="32"/>
              </w:rPr>
              <w:t>.</w:t>
            </w:r>
          </w:p>
          <w:p w:rsidR="00D24C5D" w:rsidRPr="00E70553" w:rsidRDefault="00D24C5D" w:rsidP="00181A24">
            <w:pPr>
              <w:jc w:val="center"/>
              <w:rPr>
                <w:b/>
                <w:sz w:val="32"/>
                <w:szCs w:val="32"/>
              </w:rPr>
            </w:pPr>
          </w:p>
          <w:p w:rsidR="00D24C5D" w:rsidRPr="00E70553" w:rsidRDefault="00D24C5D" w:rsidP="00D24C5D">
            <w:pPr>
              <w:jc w:val="center"/>
              <w:rPr>
                <w:b/>
                <w:sz w:val="24"/>
                <w:szCs w:val="24"/>
              </w:rPr>
            </w:pPr>
            <w:r w:rsidRPr="00E70553">
              <w:rPr>
                <w:b/>
                <w:sz w:val="24"/>
                <w:szCs w:val="24"/>
              </w:rPr>
              <w:t>ПАСПОРТ ПОДПРОГРАММЫ</w:t>
            </w:r>
          </w:p>
          <w:p w:rsidR="00D24C5D" w:rsidRPr="009F6090" w:rsidRDefault="00D24C5D" w:rsidP="00D24C5D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69"/>
              <w:gridCol w:w="5796"/>
            </w:tblGrid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Подпрограммы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E7055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Подпрограмма Ингарского сельского поселения «Содержание сетей уличного</w:t>
                  </w:r>
                  <w:r w:rsidR="0059488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освещения в Ингарском сельском поселении на 20</w:t>
                  </w:r>
                  <w:r w:rsidR="00E7055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19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-20</w:t>
                  </w:r>
                  <w:r w:rsidR="00E7055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годы»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Основание для разработки Подпрограммы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Федеральный закон от 06.10.2003г. № 131-ФЗ «Об общих принципах организации местного самоуправления в Российской Федерации»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Устав Ингарского  сельского поселения»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Разработчик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Ингарского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сельского поселения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Основная цель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Комплексное решение проблем благоустройства, обеспечение и улучшение внешнего вида территории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поселения, способствующего комфортной жизнедеятельности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Основные задачи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Содержание сетей уличного освещения 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36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Исполнитель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Срок реализации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E70553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 w:rsidR="00E7055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9-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 w:rsidR="00E7055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годы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Источник финансирования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юджет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ского сельского поселения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Приволжского муниципального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района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Объем финансирования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Общий объем финансирования за счет средств бюджета поселения составляет</w:t>
                  </w:r>
                  <w:r w:rsidR="0052212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5696950,00</w:t>
                  </w:r>
                  <w:r w:rsidR="004A5F1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тыс.руб., в том числе по годам:</w:t>
                  </w:r>
                </w:p>
                <w:p w:rsidR="00CE372D" w:rsidRPr="009F6090" w:rsidRDefault="00181A24" w:rsidP="00CE372D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 w:rsidR="00E7055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 –</w:t>
                  </w:r>
                  <w:r w:rsidR="00AE26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2</w:t>
                  </w:r>
                  <w:r w:rsidR="00E7055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496 950</w:t>
                  </w:r>
                  <w:r w:rsidR="00AE26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 ,00 </w:t>
                  </w:r>
                  <w:r w:rsidR="00CE372D"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  <w:p w:rsidR="00CE372D" w:rsidRPr="009F6090" w:rsidRDefault="00181A24" w:rsidP="00CE372D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 w:rsidR="00E7055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 – </w:t>
                  </w:r>
                  <w:r w:rsidR="004A5F1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1800000</w:t>
                  </w:r>
                  <w:r w:rsidR="00C9565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,00</w:t>
                  </w:r>
                  <w:r w:rsidR="00CE372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E372D"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  <w:p w:rsidR="00181A24" w:rsidRPr="009F6090" w:rsidRDefault="00181A24" w:rsidP="004A5F15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 w:rsidR="00E7055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 – </w:t>
                  </w:r>
                  <w:r w:rsidR="004A5F1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14000</w:t>
                  </w:r>
                  <w:r w:rsidR="00CE372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00</w:t>
                  </w:r>
                  <w:r w:rsidR="004A5F1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,00</w:t>
                  </w:r>
                  <w:r w:rsidR="00CE372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E372D"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Ожидаемые и конечные результаты  реализации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Повышение уровня благоустройства территории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поселения: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увеличение уровня содержания сетей уличного освещения;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азвитие положительных тенденций в создании благоприятной среды жизнедеятельности;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- 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овышение степени удовлетворенности населения уровнем благоустройства.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Система организации контроля за исполнением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Анализ хода реализации и контроль за выполнением осуществляется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дминистрацией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поселения.</w:t>
                  </w:r>
                </w:p>
              </w:tc>
            </w:tr>
          </w:tbl>
          <w:p w:rsidR="00181A24" w:rsidRPr="009F6090" w:rsidRDefault="00181A24" w:rsidP="00181A24">
            <w:pPr>
              <w:jc w:val="center"/>
              <w:rPr>
                <w:sz w:val="24"/>
                <w:szCs w:val="24"/>
              </w:rPr>
            </w:pPr>
          </w:p>
          <w:p w:rsidR="00181A24" w:rsidRPr="009F6090" w:rsidRDefault="00181A24" w:rsidP="00181A24">
            <w:pPr>
              <w:spacing w:line="360" w:lineRule="auto"/>
              <w:ind w:left="540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Содержание сетей уличного освещения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Необходимость ускорения развития и совершенствования освещения поселения вызвана значительным ростом автомобилизации, повышения интенсивности его движения, ростом деловой и досуговой активности в вечерние и ночные часы.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В целях улучшения эстетического облика населенных пунктов, повышения качества наружного освещения  необходимо своевременное выполнение мероприятий по содержанию и ремонту сетей уличного освещения.</w:t>
            </w:r>
          </w:p>
          <w:p w:rsidR="00181A24" w:rsidRPr="00DF50CC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В Ингарском сельском поселении </w:t>
            </w:r>
            <w:r w:rsidR="0024102F">
              <w:rPr>
                <w:sz w:val="28"/>
                <w:szCs w:val="28"/>
              </w:rPr>
              <w:t xml:space="preserve">освещено </w:t>
            </w:r>
            <w:r w:rsidR="00B77512">
              <w:rPr>
                <w:sz w:val="28"/>
                <w:szCs w:val="28"/>
              </w:rPr>
              <w:t>2</w:t>
            </w:r>
            <w:r w:rsidR="00F945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населенных пунктов из 34, установлено </w:t>
            </w:r>
            <w:r w:rsidR="00F945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точки учета, </w:t>
            </w:r>
            <w:r w:rsidR="00F945B2">
              <w:rPr>
                <w:sz w:val="28"/>
                <w:szCs w:val="28"/>
              </w:rPr>
              <w:t>150</w:t>
            </w:r>
            <w:r>
              <w:rPr>
                <w:sz w:val="28"/>
                <w:szCs w:val="28"/>
              </w:rPr>
              <w:t xml:space="preserve"> светильников уличного освещения. В</w:t>
            </w:r>
            <w:r w:rsidRPr="00DF50CC">
              <w:rPr>
                <w:sz w:val="28"/>
                <w:szCs w:val="28"/>
              </w:rPr>
              <w:t xml:space="preserve"> организации </w:t>
            </w:r>
            <w:r>
              <w:rPr>
                <w:sz w:val="28"/>
                <w:szCs w:val="28"/>
              </w:rPr>
              <w:t xml:space="preserve">уличного </w:t>
            </w:r>
            <w:r w:rsidRPr="00DF50CC">
              <w:rPr>
                <w:sz w:val="28"/>
                <w:szCs w:val="28"/>
              </w:rPr>
              <w:t>освещения имеются следующие основные проблемы: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 xml:space="preserve"> износ сетей уличного освещения;</w:t>
            </w:r>
          </w:p>
          <w:p w:rsidR="00181A24" w:rsidRPr="00063549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- </w:t>
            </w:r>
            <w:r w:rsidRPr="00063549">
              <w:rPr>
                <w:sz w:val="28"/>
                <w:szCs w:val="28"/>
              </w:rPr>
              <w:t>необходима инвентаризация сетей уличного освещения  на территории поселения;</w:t>
            </w:r>
          </w:p>
          <w:p w:rsidR="00181A24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- недостаток 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>уличного освещения на улицах населенных пунктов</w:t>
            </w:r>
            <w:r>
              <w:rPr>
                <w:sz w:val="28"/>
                <w:szCs w:val="28"/>
              </w:rPr>
              <w:t>.</w:t>
            </w:r>
            <w:r w:rsidRPr="009F6090">
              <w:rPr>
                <w:sz w:val="28"/>
                <w:szCs w:val="28"/>
              </w:rPr>
              <w:t xml:space="preserve"> 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Основной причиной данной проблемы является отсутствие модернизации линий и оборудования  наружного освещения. Таким образом, наиболее остро стоит вопрос  обустройства уличного освещения в </w:t>
            </w:r>
            <w:r>
              <w:rPr>
                <w:sz w:val="28"/>
                <w:szCs w:val="28"/>
              </w:rPr>
              <w:t>некоторых</w:t>
            </w:r>
            <w:r w:rsidRPr="009F6090">
              <w:rPr>
                <w:sz w:val="28"/>
                <w:szCs w:val="28"/>
              </w:rPr>
              <w:t xml:space="preserve"> населенных пунктах. В настоящее время определены улицы и населенные пункты с недостаточным уличным освещением.</w:t>
            </w:r>
          </w:p>
          <w:p w:rsidR="00181A24" w:rsidRPr="009F6090" w:rsidRDefault="00181A24" w:rsidP="00181A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9F6090">
              <w:rPr>
                <w:bCs/>
                <w:sz w:val="28"/>
                <w:szCs w:val="28"/>
              </w:rPr>
              <w:t>Замена ламп ДРЛ на лампы ДН</w:t>
            </w:r>
            <w:r w:rsidR="00594889">
              <w:rPr>
                <w:bCs/>
                <w:sz w:val="28"/>
                <w:szCs w:val="28"/>
              </w:rPr>
              <w:t>А</w:t>
            </w:r>
            <w:r w:rsidRPr="009F6090">
              <w:rPr>
                <w:bCs/>
                <w:sz w:val="28"/>
                <w:szCs w:val="28"/>
              </w:rPr>
              <w:t>Т (дуговые натриевые трубчатые лампы) приведет к снижению затрат</w:t>
            </w:r>
            <w:r w:rsidR="00594889">
              <w:rPr>
                <w:bCs/>
                <w:sz w:val="28"/>
                <w:szCs w:val="28"/>
              </w:rPr>
              <w:t xml:space="preserve"> на эксплуатацию светильников, </w:t>
            </w:r>
            <w:r w:rsidRPr="009F6090">
              <w:rPr>
                <w:bCs/>
                <w:sz w:val="28"/>
                <w:szCs w:val="28"/>
              </w:rPr>
              <w:t>в 5 раз увеличит нормативное число горения используемых ламп (для ламп ДРЛ-</w:t>
            </w:r>
            <w:r>
              <w:rPr>
                <w:bCs/>
                <w:sz w:val="28"/>
                <w:szCs w:val="28"/>
              </w:rPr>
              <w:t xml:space="preserve"> 25</w:t>
            </w:r>
            <w:r w:rsidRPr="009F6090">
              <w:rPr>
                <w:bCs/>
                <w:sz w:val="28"/>
                <w:szCs w:val="28"/>
              </w:rPr>
              <w:t>0 – 3150 часов, для ламп ДН</w:t>
            </w:r>
            <w:r w:rsidR="00594889">
              <w:rPr>
                <w:bCs/>
                <w:sz w:val="28"/>
                <w:szCs w:val="28"/>
              </w:rPr>
              <w:t>А</w:t>
            </w:r>
            <w:r w:rsidRPr="009F6090">
              <w:rPr>
                <w:bCs/>
                <w:sz w:val="28"/>
                <w:szCs w:val="28"/>
              </w:rPr>
              <w:t>Т- 250 – 16000 часов), а также применение светильников с лампами ДН</w:t>
            </w:r>
            <w:r w:rsidR="00594889">
              <w:rPr>
                <w:bCs/>
                <w:sz w:val="28"/>
                <w:szCs w:val="28"/>
              </w:rPr>
              <w:t>А</w:t>
            </w:r>
            <w:r w:rsidRPr="009F6090">
              <w:rPr>
                <w:bCs/>
                <w:sz w:val="28"/>
                <w:szCs w:val="28"/>
              </w:rPr>
              <w:t>Т снижает затраты на электроэнергию на 20% в сравнении с расчетными нормативами потребления.</w:t>
            </w:r>
          </w:p>
          <w:p w:rsidR="00181A24" w:rsidRPr="009F6090" w:rsidRDefault="00181A24" w:rsidP="00181A24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181A24" w:rsidRPr="009F6090" w:rsidRDefault="00181A24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 xml:space="preserve">Цели и задачи </w:t>
            </w:r>
            <w:r>
              <w:rPr>
                <w:b/>
                <w:sz w:val="28"/>
                <w:szCs w:val="28"/>
              </w:rPr>
              <w:t>Под</w:t>
            </w:r>
            <w:r w:rsidRPr="009F6090">
              <w:rPr>
                <w:b/>
                <w:sz w:val="28"/>
                <w:szCs w:val="28"/>
              </w:rPr>
              <w:t>программы</w:t>
            </w:r>
          </w:p>
          <w:p w:rsidR="00181A24" w:rsidRPr="009F6090" w:rsidRDefault="00181A24" w:rsidP="00181A24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93146A">
              <w:rPr>
                <w:b/>
                <w:sz w:val="28"/>
                <w:szCs w:val="28"/>
              </w:rPr>
              <w:t>Цель:</w:t>
            </w:r>
            <w:r w:rsidRPr="009F6090">
              <w:rPr>
                <w:sz w:val="28"/>
                <w:szCs w:val="28"/>
              </w:rPr>
              <w:t xml:space="preserve"> «Комплексное решение проблем благоустройства, обеспечение и улучшение внешнего вида территории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поселения, способствующего комфортной жизнедеятельности».</w:t>
            </w:r>
          </w:p>
          <w:p w:rsidR="00181A24" w:rsidRPr="0093146A" w:rsidRDefault="00181A24" w:rsidP="00181A24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Для достижения цели необходимо решить следующие </w:t>
            </w:r>
            <w:r w:rsidRPr="0093146A">
              <w:rPr>
                <w:b/>
                <w:sz w:val="28"/>
                <w:szCs w:val="28"/>
              </w:rPr>
              <w:t xml:space="preserve">задачи: 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        1. Организация освещения улиц;</w:t>
            </w:r>
          </w:p>
          <w:p w:rsidR="00181A24" w:rsidRPr="009F6090" w:rsidRDefault="000F56D2" w:rsidP="000F56D2">
            <w:pPr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181A24" w:rsidRPr="009F6090">
              <w:rPr>
                <w:sz w:val="28"/>
                <w:szCs w:val="28"/>
              </w:rPr>
              <w:t>Повысить уровень благоустройства территории поселения;</w:t>
            </w:r>
          </w:p>
          <w:p w:rsidR="00181A24" w:rsidRPr="009F6090" w:rsidRDefault="000F56D2" w:rsidP="000F56D2">
            <w:pPr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181A24" w:rsidRPr="009F6090">
              <w:rPr>
                <w:sz w:val="28"/>
                <w:szCs w:val="28"/>
              </w:rPr>
              <w:t>Рациональное и эффективное использование средств местного бюджета.</w:t>
            </w:r>
          </w:p>
          <w:p w:rsidR="00181A24" w:rsidRDefault="00181A24" w:rsidP="00181A24">
            <w:pPr>
              <w:tabs>
                <w:tab w:val="left" w:pos="216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181A24" w:rsidRPr="009F6090" w:rsidRDefault="00181A24" w:rsidP="00181A24">
            <w:pPr>
              <w:tabs>
                <w:tab w:val="left" w:pos="216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Срок реализации П</w:t>
            </w:r>
            <w:r>
              <w:rPr>
                <w:b/>
                <w:sz w:val="28"/>
                <w:szCs w:val="28"/>
              </w:rPr>
              <w:t>одп</w:t>
            </w:r>
            <w:r w:rsidRPr="009F6090">
              <w:rPr>
                <w:b/>
                <w:sz w:val="28"/>
                <w:szCs w:val="28"/>
              </w:rPr>
              <w:t>рограммы и источники ее финансирования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Реализация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рассчитана на 201</w:t>
            </w:r>
            <w:r w:rsidR="0024102F">
              <w:rPr>
                <w:sz w:val="28"/>
                <w:szCs w:val="28"/>
              </w:rPr>
              <w:t>9</w:t>
            </w:r>
            <w:r w:rsidRPr="009F6090">
              <w:rPr>
                <w:sz w:val="28"/>
                <w:szCs w:val="28"/>
              </w:rPr>
              <w:t>-20</w:t>
            </w:r>
            <w:r w:rsidR="0024102F">
              <w:rPr>
                <w:sz w:val="28"/>
                <w:szCs w:val="28"/>
              </w:rPr>
              <w:t>21</w:t>
            </w:r>
            <w:r w:rsidRPr="009F6090">
              <w:rPr>
                <w:sz w:val="28"/>
                <w:szCs w:val="28"/>
              </w:rPr>
              <w:t xml:space="preserve"> годы. 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lastRenderedPageBreak/>
              <w:tab/>
              <w:t>Общий объем финансирования из средств местного бюджета на реализацию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</w:t>
            </w:r>
            <w:r w:rsidR="00711843">
              <w:rPr>
                <w:sz w:val="28"/>
                <w:szCs w:val="28"/>
              </w:rPr>
              <w:t xml:space="preserve">аммы составляет </w:t>
            </w:r>
            <w:r w:rsidR="006928CE">
              <w:rPr>
                <w:sz w:val="28"/>
                <w:szCs w:val="28"/>
              </w:rPr>
              <w:t>5696950,00</w:t>
            </w:r>
            <w:r w:rsidR="00CE372D"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>рублей, в том числе по годам: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- на 201</w:t>
            </w:r>
            <w:r w:rsidR="0024102F">
              <w:rPr>
                <w:sz w:val="28"/>
                <w:szCs w:val="28"/>
              </w:rPr>
              <w:t>9</w:t>
            </w:r>
            <w:r w:rsidRPr="009F6090">
              <w:rPr>
                <w:sz w:val="28"/>
                <w:szCs w:val="28"/>
              </w:rPr>
              <w:t xml:space="preserve"> год – </w:t>
            </w:r>
            <w:r w:rsidR="00AE26AA">
              <w:rPr>
                <w:sz w:val="28"/>
                <w:szCs w:val="28"/>
              </w:rPr>
              <w:t>2 </w:t>
            </w:r>
            <w:r w:rsidR="00464AD2">
              <w:rPr>
                <w:sz w:val="28"/>
                <w:szCs w:val="28"/>
              </w:rPr>
              <w:t>496950,00</w:t>
            </w:r>
            <w:r w:rsidR="00CE372D"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>рублей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- на 20</w:t>
            </w:r>
            <w:r w:rsidR="0024102F">
              <w:rPr>
                <w:sz w:val="28"/>
                <w:szCs w:val="28"/>
              </w:rPr>
              <w:t>20</w:t>
            </w:r>
            <w:r w:rsidR="00464AD2">
              <w:rPr>
                <w:sz w:val="28"/>
                <w:szCs w:val="28"/>
              </w:rPr>
              <w:t xml:space="preserve"> год -</w:t>
            </w:r>
            <w:r>
              <w:rPr>
                <w:sz w:val="28"/>
                <w:szCs w:val="28"/>
              </w:rPr>
              <w:t xml:space="preserve"> </w:t>
            </w:r>
            <w:r w:rsidR="00AE26AA">
              <w:rPr>
                <w:sz w:val="28"/>
                <w:szCs w:val="28"/>
              </w:rPr>
              <w:t> </w:t>
            </w:r>
            <w:r w:rsidR="00464AD2">
              <w:rPr>
                <w:sz w:val="28"/>
                <w:szCs w:val="28"/>
              </w:rPr>
              <w:t>1 800000,00</w:t>
            </w:r>
            <w:r w:rsidR="00CE372D"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>рублей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- на 20</w:t>
            </w:r>
            <w:r w:rsidR="0024102F">
              <w:rPr>
                <w:sz w:val="28"/>
                <w:szCs w:val="28"/>
              </w:rPr>
              <w:t>21</w:t>
            </w:r>
            <w:r w:rsidRPr="009F6090">
              <w:rPr>
                <w:sz w:val="28"/>
                <w:szCs w:val="28"/>
              </w:rPr>
              <w:t xml:space="preserve"> год – </w:t>
            </w:r>
            <w:r w:rsidR="00594889">
              <w:rPr>
                <w:sz w:val="28"/>
                <w:szCs w:val="28"/>
              </w:rPr>
              <w:t>1</w:t>
            </w:r>
            <w:r w:rsidR="00AE26AA">
              <w:rPr>
                <w:sz w:val="28"/>
                <w:szCs w:val="28"/>
              </w:rPr>
              <w:t> </w:t>
            </w:r>
            <w:r w:rsidR="00594889">
              <w:rPr>
                <w:sz w:val="28"/>
                <w:szCs w:val="28"/>
              </w:rPr>
              <w:t>4</w:t>
            </w:r>
            <w:r w:rsidR="00464AD2">
              <w:rPr>
                <w:sz w:val="28"/>
                <w:szCs w:val="28"/>
              </w:rPr>
              <w:t>00</w:t>
            </w:r>
            <w:r w:rsidR="00AE26AA">
              <w:rPr>
                <w:sz w:val="28"/>
                <w:szCs w:val="28"/>
              </w:rPr>
              <w:t xml:space="preserve"> </w:t>
            </w:r>
            <w:r w:rsidR="00464AD2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="00CE372D">
              <w:rPr>
                <w:sz w:val="28"/>
                <w:szCs w:val="28"/>
              </w:rPr>
              <w:t xml:space="preserve">00 </w:t>
            </w:r>
            <w:r w:rsidRPr="009F6090">
              <w:rPr>
                <w:sz w:val="28"/>
                <w:szCs w:val="28"/>
              </w:rPr>
              <w:t>рублей</w:t>
            </w:r>
          </w:p>
          <w:p w:rsidR="00181A24" w:rsidRPr="009F6090" w:rsidRDefault="00181A24" w:rsidP="00181A24">
            <w:pPr>
              <w:ind w:firstLine="708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Объемы финансирования программы  по мероприятиям и годам подлежат уточнению при формировании бюджета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 на соответствующий финансовый год.</w:t>
            </w:r>
          </w:p>
          <w:p w:rsidR="00181A24" w:rsidRPr="009D6BED" w:rsidRDefault="00181A24" w:rsidP="00181A24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:rsidR="00181A24" w:rsidRPr="009F6090" w:rsidRDefault="00181A24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 xml:space="preserve">Перечень </w:t>
            </w:r>
            <w:r>
              <w:rPr>
                <w:b/>
                <w:sz w:val="28"/>
                <w:szCs w:val="28"/>
              </w:rPr>
              <w:t>под</w:t>
            </w:r>
            <w:r w:rsidRPr="009F6090">
              <w:rPr>
                <w:b/>
                <w:sz w:val="28"/>
                <w:szCs w:val="28"/>
              </w:rPr>
              <w:t>программных мероприятий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 xml:space="preserve"> Перечень </w:t>
            </w:r>
            <w:r>
              <w:rPr>
                <w:sz w:val="28"/>
                <w:szCs w:val="28"/>
              </w:rPr>
              <w:t>под</w:t>
            </w:r>
            <w:r w:rsidRPr="009F6090">
              <w:rPr>
                <w:sz w:val="28"/>
                <w:szCs w:val="28"/>
              </w:rPr>
              <w:t>программных мероприятий, сроки их реализации, информация о необходимы ресурсах приведены в следующей таблице:</w:t>
            </w:r>
          </w:p>
          <w:p w:rsidR="00181A24" w:rsidRPr="009F6090" w:rsidRDefault="00181A24" w:rsidP="00181A24">
            <w:pPr>
              <w:jc w:val="both"/>
              <w:rPr>
                <w:sz w:val="24"/>
                <w:szCs w:val="24"/>
              </w:rPr>
            </w:pP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</w:p>
          <w:tbl>
            <w:tblPr>
              <w:tblW w:w="9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99"/>
              <w:gridCol w:w="1368"/>
              <w:gridCol w:w="1482"/>
              <w:gridCol w:w="1489"/>
              <w:gridCol w:w="1059"/>
              <w:gridCol w:w="1104"/>
              <w:gridCol w:w="1104"/>
            </w:tblGrid>
            <w:tr w:rsidR="00F23CCC" w:rsidRPr="009F6090" w:rsidTr="00665618">
              <w:trPr>
                <w:trHeight w:val="584"/>
              </w:trPr>
              <w:tc>
                <w:tcPr>
                  <w:tcW w:w="1799" w:type="dxa"/>
                  <w:vMerge w:val="restart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1368" w:type="dxa"/>
                  <w:vMerge w:val="restart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 реализации</w:t>
                  </w:r>
                </w:p>
              </w:tc>
              <w:tc>
                <w:tcPr>
                  <w:tcW w:w="1482" w:type="dxa"/>
                  <w:vMerge w:val="restart"/>
                </w:tcPr>
                <w:p w:rsidR="00181A24" w:rsidRPr="003944C9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Источник финансирования</w:t>
                  </w:r>
                </w:p>
              </w:tc>
              <w:tc>
                <w:tcPr>
                  <w:tcW w:w="1361" w:type="dxa"/>
                  <w:vMerge w:val="restart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Финансовые затраты, всего</w:t>
                  </w:r>
                </w:p>
              </w:tc>
              <w:tc>
                <w:tcPr>
                  <w:tcW w:w="3395" w:type="dxa"/>
                  <w:gridSpan w:val="3"/>
                </w:tcPr>
                <w:p w:rsidR="00181A24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 том числе по годам</w:t>
                  </w:r>
                </w:p>
                <w:p w:rsidR="00181A24" w:rsidRPr="009F6090" w:rsidRDefault="00181A24" w:rsidP="003944C9">
                  <w:pPr>
                    <w:tabs>
                      <w:tab w:val="left" w:pos="1819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(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F23CCC" w:rsidRPr="009F6090" w:rsidTr="00665618">
              <w:trPr>
                <w:trHeight w:val="155"/>
              </w:trPr>
              <w:tc>
                <w:tcPr>
                  <w:tcW w:w="1799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8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82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7" w:type="dxa"/>
                </w:tcPr>
                <w:p w:rsidR="00181A24" w:rsidRPr="009F6090" w:rsidRDefault="00181A24" w:rsidP="005948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 w:rsidR="0059488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9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04" w:type="dxa"/>
                </w:tcPr>
                <w:p w:rsidR="00181A24" w:rsidRPr="009F6090" w:rsidRDefault="00181A24" w:rsidP="005948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</w:t>
                  </w:r>
                  <w:r w:rsidR="0059488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04" w:type="dxa"/>
                </w:tcPr>
                <w:p w:rsidR="00181A24" w:rsidRPr="009F6090" w:rsidRDefault="00181A24" w:rsidP="005948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</w:t>
                  </w:r>
                  <w:r w:rsidR="0059488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21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  <w:tr w:rsidR="00F23CCC" w:rsidRPr="003944C9" w:rsidTr="00665618">
              <w:trPr>
                <w:trHeight w:val="1185"/>
              </w:trPr>
              <w:tc>
                <w:tcPr>
                  <w:tcW w:w="1799" w:type="dxa"/>
                </w:tcPr>
                <w:p w:rsidR="00AE26AA" w:rsidRPr="009F6090" w:rsidRDefault="00AE26AA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Содержание и ремонт  уличного освещения</w:t>
                  </w:r>
                </w:p>
              </w:tc>
              <w:tc>
                <w:tcPr>
                  <w:tcW w:w="1368" w:type="dxa"/>
                </w:tcPr>
                <w:p w:rsidR="00AE26AA" w:rsidRPr="00F23CCC" w:rsidRDefault="00AE26AA" w:rsidP="005948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23C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</w:t>
                  </w:r>
                  <w:r w:rsidR="0059488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  <w:r w:rsidRPr="00F23C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-20</w:t>
                  </w:r>
                  <w:r w:rsidR="0059488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21</w:t>
                  </w:r>
                  <w:r w:rsidRPr="00F23C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гг.</w:t>
                  </w:r>
                </w:p>
              </w:tc>
              <w:tc>
                <w:tcPr>
                  <w:tcW w:w="1482" w:type="dxa"/>
                </w:tcPr>
                <w:p w:rsidR="00AE26AA" w:rsidRPr="009F6090" w:rsidRDefault="00AE26AA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361" w:type="dxa"/>
                </w:tcPr>
                <w:p w:rsidR="00AE26AA" w:rsidRPr="00AE26AA" w:rsidRDefault="00AE26AA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E26A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1 500 000,00</w:t>
                  </w:r>
                </w:p>
              </w:tc>
              <w:tc>
                <w:tcPr>
                  <w:tcW w:w="1187" w:type="dxa"/>
                </w:tcPr>
                <w:p w:rsidR="00AE26AA" w:rsidRPr="00DF3200" w:rsidRDefault="00665618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700000,00</w:t>
                  </w:r>
                </w:p>
              </w:tc>
              <w:tc>
                <w:tcPr>
                  <w:tcW w:w="1104" w:type="dxa"/>
                </w:tcPr>
                <w:p w:rsidR="00AE26AA" w:rsidRPr="00DF3200" w:rsidRDefault="00665618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  <w:r w:rsidR="00AE26AA" w:rsidRPr="00DF320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00 000,00</w:t>
                  </w:r>
                </w:p>
              </w:tc>
              <w:tc>
                <w:tcPr>
                  <w:tcW w:w="1104" w:type="dxa"/>
                </w:tcPr>
                <w:p w:rsidR="00AE26AA" w:rsidRPr="00DF3200" w:rsidRDefault="00665618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  <w:r w:rsidR="00AE26AA" w:rsidRPr="00DF320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00 000,00</w:t>
                  </w:r>
                </w:p>
              </w:tc>
            </w:tr>
            <w:tr w:rsidR="00F23CCC" w:rsidRPr="003944C9" w:rsidTr="00665618">
              <w:trPr>
                <w:trHeight w:val="1200"/>
              </w:trPr>
              <w:tc>
                <w:tcPr>
                  <w:tcW w:w="1799" w:type="dxa"/>
                </w:tcPr>
                <w:p w:rsidR="00AE26AA" w:rsidRPr="009F6090" w:rsidRDefault="00AE26AA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Оплата электроэнергии по уличному освещению</w:t>
                  </w:r>
                </w:p>
              </w:tc>
              <w:tc>
                <w:tcPr>
                  <w:tcW w:w="1368" w:type="dxa"/>
                </w:tcPr>
                <w:p w:rsidR="00AE26AA" w:rsidRPr="00F23CCC" w:rsidRDefault="00AE26AA" w:rsidP="0059488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23C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="0059488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19</w:t>
                  </w:r>
                  <w:r w:rsidRPr="00F23C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-20</w:t>
                  </w:r>
                  <w:r w:rsidR="0059488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21</w:t>
                  </w:r>
                  <w:r w:rsidRPr="00F23C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гг.</w:t>
                  </w:r>
                </w:p>
              </w:tc>
              <w:tc>
                <w:tcPr>
                  <w:tcW w:w="1482" w:type="dxa"/>
                </w:tcPr>
                <w:p w:rsidR="00AE26AA" w:rsidRPr="009F6090" w:rsidRDefault="00AE26AA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361" w:type="dxa"/>
                </w:tcPr>
                <w:p w:rsidR="00AE26AA" w:rsidRPr="00AE26AA" w:rsidRDefault="00AE26AA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E26A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4 500 000,00</w:t>
                  </w:r>
                </w:p>
              </w:tc>
              <w:tc>
                <w:tcPr>
                  <w:tcW w:w="1187" w:type="dxa"/>
                </w:tcPr>
                <w:p w:rsidR="00AE26AA" w:rsidRPr="00AE26AA" w:rsidRDefault="00711843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1796950,00</w:t>
                  </w:r>
                </w:p>
              </w:tc>
              <w:tc>
                <w:tcPr>
                  <w:tcW w:w="1104" w:type="dxa"/>
                </w:tcPr>
                <w:p w:rsidR="00AE26AA" w:rsidRPr="00AE26AA" w:rsidRDefault="00711843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110000,00</w:t>
                  </w:r>
                </w:p>
              </w:tc>
              <w:tc>
                <w:tcPr>
                  <w:tcW w:w="1104" w:type="dxa"/>
                </w:tcPr>
                <w:p w:rsidR="00AE26AA" w:rsidRPr="00AE26AA" w:rsidRDefault="00711843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700000,00</w:t>
                  </w:r>
                </w:p>
              </w:tc>
            </w:tr>
            <w:tr w:rsidR="00F23CCC" w:rsidRPr="003944C9" w:rsidTr="00665618">
              <w:trPr>
                <w:trHeight w:val="455"/>
              </w:trPr>
              <w:tc>
                <w:tcPr>
                  <w:tcW w:w="1799" w:type="dxa"/>
                </w:tcPr>
                <w:p w:rsidR="00AE26AA" w:rsidRPr="003944C9" w:rsidRDefault="00AE26AA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Всего:</w:t>
                  </w:r>
                </w:p>
              </w:tc>
              <w:tc>
                <w:tcPr>
                  <w:tcW w:w="1368" w:type="dxa"/>
                </w:tcPr>
                <w:p w:rsidR="00AE26AA" w:rsidRPr="003944C9" w:rsidRDefault="00AE26AA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1482" w:type="dxa"/>
                </w:tcPr>
                <w:p w:rsidR="00AE26AA" w:rsidRPr="00AE26AA" w:rsidRDefault="00AE26AA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61" w:type="dxa"/>
                </w:tcPr>
                <w:p w:rsidR="00AE26AA" w:rsidRPr="00AE26AA" w:rsidRDefault="00AE26AA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87" w:type="dxa"/>
                </w:tcPr>
                <w:p w:rsidR="00AE26AA" w:rsidRPr="00AE26AA" w:rsidRDefault="00711843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2496950,00</w:t>
                  </w:r>
                </w:p>
              </w:tc>
              <w:tc>
                <w:tcPr>
                  <w:tcW w:w="1104" w:type="dxa"/>
                </w:tcPr>
                <w:p w:rsidR="00AE26AA" w:rsidRPr="00AE26AA" w:rsidRDefault="00711843" w:rsidP="00384B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1800000,00</w:t>
                  </w:r>
                </w:p>
              </w:tc>
              <w:tc>
                <w:tcPr>
                  <w:tcW w:w="1104" w:type="dxa"/>
                </w:tcPr>
                <w:p w:rsidR="00AE26AA" w:rsidRPr="00AE26AA" w:rsidRDefault="00C95652" w:rsidP="007118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14</w:t>
                  </w:r>
                  <w:r w:rsidR="00711843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00000</w:t>
                  </w: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,00</w:t>
                  </w:r>
                </w:p>
              </w:tc>
            </w:tr>
          </w:tbl>
          <w:p w:rsidR="00181A24" w:rsidRPr="009F6090" w:rsidRDefault="00181A24" w:rsidP="00181A24">
            <w:pPr>
              <w:jc w:val="both"/>
              <w:rPr>
                <w:sz w:val="24"/>
                <w:szCs w:val="24"/>
              </w:rPr>
            </w:pPr>
          </w:p>
          <w:p w:rsidR="00181A24" w:rsidRPr="009F6090" w:rsidRDefault="00181A24" w:rsidP="00181A24">
            <w:pPr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Ожидаемые результаты реализации программы, социально-экономическая эффективность П</w:t>
            </w:r>
            <w:r>
              <w:rPr>
                <w:b/>
                <w:sz w:val="28"/>
                <w:szCs w:val="28"/>
              </w:rPr>
              <w:t>одп</w:t>
            </w:r>
            <w:r w:rsidRPr="009F6090">
              <w:rPr>
                <w:b/>
                <w:sz w:val="28"/>
                <w:szCs w:val="28"/>
              </w:rPr>
              <w:t>рограммы.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 xml:space="preserve"> В результате  выполнения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ожидается достижение следующих показателей результативности: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организация освещения улиц: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увеличение протяженности освещенных улиц и дорог;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повышение освещенности улиц и дорог;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освещение улиц, соответствующее возрастающим к нему требованиям, способствует обеспечению важнейшего права человека на безопасность и комфортность проживания.</w:t>
            </w:r>
          </w:p>
          <w:p w:rsidR="00181A24" w:rsidRPr="009F6090" w:rsidRDefault="00181A24" w:rsidP="00181A24">
            <w:pPr>
              <w:ind w:firstLine="708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Основной социальный эффект реализации мероприятий Программы по организации освещения улиц заключается в снижении нарушений общественного порядка, формировании привлекательного вечернего облика улиц и </w:t>
            </w:r>
            <w:r>
              <w:rPr>
                <w:sz w:val="28"/>
                <w:szCs w:val="28"/>
              </w:rPr>
              <w:t>населенных пунктов</w:t>
            </w:r>
            <w:r w:rsidRPr="009F6090">
              <w:rPr>
                <w:sz w:val="28"/>
                <w:szCs w:val="28"/>
              </w:rPr>
              <w:t xml:space="preserve"> поселения.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Ожидаемые конечные результаты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связаны с обеспечением надежной работы объектов благоустройства, увеличением безопасности дорожного движения, экологической безопасности, эстетическими и другими  свойствами в целом, улучшающими вид территории поселения.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Реализация мероприятий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 xml:space="preserve">рограммы предполагает достижение </w:t>
            </w:r>
            <w:r w:rsidRPr="009F6090">
              <w:rPr>
                <w:sz w:val="28"/>
                <w:szCs w:val="28"/>
              </w:rPr>
              <w:lastRenderedPageBreak/>
              <w:t>следующих результатов: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развитие положительных тенденций в создании благоприятной среды жизнедеятельности;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повышение степени удовлетворенности населения уровнем благоустройства;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улучшение технического состояния отдельных объектов благоустройства;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повышение уровня эстетики поселения.</w:t>
            </w:r>
          </w:p>
          <w:p w:rsidR="00D24C5D" w:rsidRDefault="00D24C5D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181A24" w:rsidRPr="009F6090" w:rsidRDefault="00181A24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Организация управления П</w:t>
            </w:r>
            <w:r>
              <w:rPr>
                <w:b/>
                <w:sz w:val="28"/>
                <w:szCs w:val="28"/>
              </w:rPr>
              <w:t>одп</w:t>
            </w:r>
            <w:r w:rsidRPr="009F6090">
              <w:rPr>
                <w:b/>
                <w:sz w:val="28"/>
                <w:szCs w:val="28"/>
              </w:rPr>
              <w:t>рограммой</w:t>
            </w:r>
          </w:p>
          <w:p w:rsidR="00181A24" w:rsidRPr="009F6090" w:rsidRDefault="00181A24" w:rsidP="00181A24">
            <w:pPr>
              <w:ind w:firstLine="709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Реализация программы осуществляется в соответствии с действующим законодательством, нормативно-правовыми актами </w:t>
            </w:r>
            <w:r>
              <w:rPr>
                <w:sz w:val="28"/>
                <w:szCs w:val="28"/>
              </w:rPr>
              <w:t>а</w:t>
            </w:r>
            <w:r w:rsidRPr="009F6090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поселения.</w:t>
            </w:r>
          </w:p>
          <w:p w:rsidR="00181A24" w:rsidRPr="009F6090" w:rsidRDefault="00181A24" w:rsidP="00181A24">
            <w:pPr>
              <w:ind w:firstLine="709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поселения:</w:t>
            </w:r>
          </w:p>
          <w:p w:rsidR="00181A24" w:rsidRPr="00DF50CC" w:rsidRDefault="00181A24" w:rsidP="00181A24">
            <w:pPr>
              <w:pStyle w:val="a5"/>
              <w:numPr>
                <w:ilvl w:val="0"/>
                <w:numId w:val="11"/>
              </w:numPr>
              <w:ind w:left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осуществляет контроль за выполнением мероприятий </w:t>
            </w:r>
            <w:r>
              <w:rPr>
                <w:sz w:val="28"/>
                <w:szCs w:val="28"/>
              </w:rPr>
              <w:t>подп</w:t>
            </w:r>
            <w:r w:rsidRPr="00DF50CC">
              <w:rPr>
                <w:sz w:val="28"/>
                <w:szCs w:val="28"/>
              </w:rPr>
              <w:t xml:space="preserve">рограммы, </w:t>
            </w:r>
          </w:p>
          <w:p w:rsidR="00181A24" w:rsidRPr="00DF50CC" w:rsidRDefault="00181A24" w:rsidP="00181A24">
            <w:pPr>
              <w:pStyle w:val="a5"/>
              <w:numPr>
                <w:ilvl w:val="0"/>
                <w:numId w:val="11"/>
              </w:numPr>
              <w:ind w:left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проводит анализ выполнения и готовит отчеты о выполнении </w:t>
            </w:r>
            <w:r>
              <w:rPr>
                <w:sz w:val="28"/>
                <w:szCs w:val="28"/>
              </w:rPr>
              <w:t>подп</w:t>
            </w:r>
            <w:r w:rsidRPr="00DF50CC">
              <w:rPr>
                <w:sz w:val="28"/>
                <w:szCs w:val="28"/>
              </w:rPr>
              <w:t>рограммы, включая меры по повышению эффективности  ее реализации;</w:t>
            </w:r>
          </w:p>
          <w:p w:rsidR="00181A24" w:rsidRPr="00DF50CC" w:rsidRDefault="00181A24" w:rsidP="00181A24">
            <w:pPr>
              <w:pStyle w:val="a5"/>
              <w:numPr>
                <w:ilvl w:val="0"/>
                <w:numId w:val="11"/>
              </w:numPr>
              <w:ind w:left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несет ответственность за достижение цели и решение задач в ходе реализации </w:t>
            </w:r>
            <w:r>
              <w:rPr>
                <w:sz w:val="28"/>
                <w:szCs w:val="28"/>
              </w:rPr>
              <w:t>под</w:t>
            </w:r>
            <w:r w:rsidRPr="00DF50CC">
              <w:rPr>
                <w:sz w:val="28"/>
                <w:szCs w:val="28"/>
              </w:rPr>
              <w:t>программы.</w:t>
            </w:r>
          </w:p>
          <w:p w:rsidR="00181A24" w:rsidRDefault="00181A24" w:rsidP="00181A24"/>
          <w:p w:rsidR="00181A24" w:rsidRDefault="00181A24" w:rsidP="00181A24"/>
          <w:p w:rsidR="00181A24" w:rsidRDefault="00181A24" w:rsidP="00181A24"/>
          <w:p w:rsidR="00181A24" w:rsidRDefault="00181A24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232911" w:rsidRDefault="00232911" w:rsidP="00181A24"/>
          <w:p w:rsidR="003944C9" w:rsidRDefault="003944C9" w:rsidP="00181A24"/>
          <w:p w:rsidR="003944C9" w:rsidRDefault="003944C9" w:rsidP="00181A24"/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lastRenderedPageBreak/>
              <w:t>Приложение №</w:t>
            </w:r>
            <w:r w:rsidR="000212EE">
              <w:rPr>
                <w:sz w:val="24"/>
                <w:szCs w:val="24"/>
              </w:rPr>
              <w:t xml:space="preserve"> 3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 xml:space="preserve">к постановлению главы администрации 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 xml:space="preserve">Ингарского сельского поселения 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 xml:space="preserve">от </w:t>
            </w:r>
            <w:r w:rsidR="00EE73A5">
              <w:rPr>
                <w:sz w:val="24"/>
                <w:szCs w:val="24"/>
              </w:rPr>
              <w:t>07</w:t>
            </w:r>
            <w:r w:rsidR="009C6DE9">
              <w:rPr>
                <w:sz w:val="24"/>
                <w:szCs w:val="24"/>
              </w:rPr>
              <w:t>.</w:t>
            </w:r>
            <w:r w:rsidR="00EE73A5">
              <w:rPr>
                <w:sz w:val="24"/>
                <w:szCs w:val="24"/>
              </w:rPr>
              <w:t>11</w:t>
            </w:r>
            <w:r w:rsidR="009C6DE9">
              <w:rPr>
                <w:sz w:val="24"/>
                <w:szCs w:val="24"/>
              </w:rPr>
              <w:t>.2016</w:t>
            </w:r>
            <w:r w:rsidRPr="00181A24">
              <w:rPr>
                <w:sz w:val="24"/>
                <w:szCs w:val="24"/>
              </w:rPr>
              <w:t xml:space="preserve">г.  № </w:t>
            </w:r>
            <w:r w:rsidR="00EE73A5">
              <w:rPr>
                <w:sz w:val="24"/>
                <w:szCs w:val="24"/>
              </w:rPr>
              <w:t>88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</w:p>
        </w:tc>
      </w:tr>
    </w:tbl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 xml:space="preserve">Подпрограмма Ингарского сельского поселения </w:t>
      </w:r>
    </w:p>
    <w:p w:rsidR="00181A24" w:rsidRPr="00181A24" w:rsidRDefault="00181A24" w:rsidP="008E68C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«Озеленение территории Ингарского сельского поселения в 201</w:t>
      </w:r>
      <w:r w:rsidR="00EE73A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9</w:t>
      </w:r>
      <w:r w:rsidRPr="00181A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-20</w:t>
      </w:r>
      <w:r w:rsidR="00EE73A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21</w:t>
      </w:r>
      <w:r w:rsidRPr="00181A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гг.»</w:t>
      </w:r>
    </w:p>
    <w:p w:rsidR="00181A24" w:rsidRPr="00D24C5D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C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ПАСПОРТ </w:t>
      </w:r>
      <w:r w:rsidR="00D24C5D" w:rsidRPr="00D24C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</w:t>
      </w:r>
      <w:r w:rsidRPr="00D24C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ПРОГРАММЫ</w:t>
      </w:r>
      <w:r w:rsidRPr="00D24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81A24" w:rsidRPr="00181A24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6819"/>
      </w:tblGrid>
      <w:tr w:rsidR="00181A24" w:rsidRPr="00181A24" w:rsidTr="00232911">
        <w:tc>
          <w:tcPr>
            <w:tcW w:w="287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1A24" w:rsidRPr="00181A24" w:rsidRDefault="00181A24" w:rsidP="001D05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«Озеленение территории Ингарского сельского поселения в 201</w:t>
            </w:r>
            <w:r w:rsidR="001D0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-20</w:t>
            </w:r>
            <w:r w:rsidR="001D0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гг».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Основания для разработки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Ст. 14 Федерального закона от 06.10.2003 г № 131 –ФЗ «Об общих принципах организации местного самоуправления в Российской федерации», 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Заказчик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Разработчик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Основными задачами подпрограммы являются:</w:t>
            </w:r>
          </w:p>
          <w:p w:rsidR="00181A24" w:rsidRPr="00181A24" w:rsidRDefault="00181A24" w:rsidP="00181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цветочных вазонов,  закупка и посадка  цветочного посадочного материала,                                                        </w:t>
            </w:r>
          </w:p>
          <w:p w:rsidR="00181A24" w:rsidRPr="00181A24" w:rsidRDefault="00181A24" w:rsidP="00181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и посадка саженцев  деревьев.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24" w:rsidRPr="00181A24" w:rsidRDefault="00181A24" w:rsidP="001D054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</w:t>
            </w:r>
            <w:r w:rsidR="001D0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-20</w:t>
            </w:r>
            <w:r w:rsidR="001D0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годы.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поселения.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 </w:t>
            </w:r>
            <w:r w:rsidR="00F23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руб.  в том числе за счет средств:</w:t>
            </w:r>
          </w:p>
          <w:p w:rsidR="00181A24" w:rsidRPr="00181A24" w:rsidRDefault="00181A24" w:rsidP="00F23CC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 поселения - </w:t>
            </w:r>
            <w:r w:rsidR="00F23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</w:tc>
      </w:tr>
      <w:tr w:rsidR="00181A24" w:rsidRPr="00181A24" w:rsidTr="00232911">
        <w:trPr>
          <w:trHeight w:val="899"/>
        </w:trPr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Courier New" w:eastAsia="Calibri" w:hAnsi="Courier New" w:cs="Courier New"/>
                <w:sz w:val="28"/>
                <w:szCs w:val="28"/>
                <w:lang w:eastAsia="ru-RU"/>
              </w:rPr>
              <w:t xml:space="preserve"> -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изменение внешнего облика поселения;</w:t>
            </w:r>
          </w:p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-  улучшение санитарного и экологического состояния поселения;</w:t>
            </w:r>
          </w:p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устранение неблагоприятных ситуаций в результате вырубки аварийных  деревьев;</w:t>
            </w:r>
          </w:p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благоустройство и озеленение территории с целью удовлетворения потребностей населения в благоприятных условиях проживания.</w:t>
            </w:r>
          </w:p>
        </w:tc>
      </w:tr>
      <w:tr w:rsidR="00181A24" w:rsidRPr="00181A24" w:rsidTr="008E68C1">
        <w:trPr>
          <w:trHeight w:val="134"/>
        </w:trPr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Система организации контроля за реализацией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 за реализацией подпрограммы осуществляется администрацией поселения</w:t>
            </w:r>
          </w:p>
        </w:tc>
      </w:tr>
      <w:tr w:rsidR="008E68C1" w:rsidRPr="00181A24" w:rsidTr="00645B85">
        <w:trPr>
          <w:trHeight w:val="134"/>
        </w:trPr>
        <w:tc>
          <w:tcPr>
            <w:tcW w:w="287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E68C1" w:rsidRPr="00181A24" w:rsidRDefault="008E68C1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E68C1" w:rsidRPr="00181A24" w:rsidRDefault="008E68C1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ФИНАНСИРОВАНИЕ.</w:t>
      </w: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00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8"/>
        <w:gridCol w:w="1474"/>
        <w:gridCol w:w="1808"/>
        <w:gridCol w:w="1143"/>
        <w:gridCol w:w="1322"/>
        <w:gridCol w:w="1532"/>
        <w:gridCol w:w="1083"/>
      </w:tblGrid>
      <w:tr w:rsidR="00181A24" w:rsidRPr="00181A24" w:rsidTr="00181A24">
        <w:trPr>
          <w:trHeight w:val="400"/>
          <w:tblCellSpacing w:w="5" w:type="nil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Год   </w:t>
            </w:r>
          </w:p>
        </w:tc>
        <w:tc>
          <w:tcPr>
            <w:tcW w:w="8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181A24" w:rsidRPr="00181A24" w:rsidTr="00181A24">
        <w:trPr>
          <w:trHeight w:val="400"/>
          <w:tblCellSpacing w:w="5" w:type="nil"/>
          <w:jc w:val="center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областной  </w:t>
            </w: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   бюджет   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федеральный  </w:t>
            </w: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    бюджет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района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поселения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всего  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1    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2      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3   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4   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5      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7   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D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D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64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45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64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45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D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D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64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45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64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45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D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D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D0544" w:rsidP="0064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81A24"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D0544" w:rsidP="0064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81A24"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D054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22</w:t>
            </w:r>
            <w:r w:rsidR="00181A24"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D054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22</w:t>
            </w:r>
            <w:r w:rsidR="00181A24"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,0</w:t>
            </w:r>
          </w:p>
        </w:tc>
      </w:tr>
    </w:tbl>
    <w:p w:rsidR="00181A24" w:rsidRPr="00181A24" w:rsidRDefault="00181A24" w:rsidP="00181A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подпрограммы</w:t>
      </w: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234"/>
        <w:gridCol w:w="1559"/>
        <w:gridCol w:w="1701"/>
        <w:gridCol w:w="993"/>
        <w:gridCol w:w="850"/>
        <w:gridCol w:w="851"/>
      </w:tblGrid>
      <w:tr w:rsidR="00181A24" w:rsidRPr="00181A24" w:rsidTr="00181A24">
        <w:trPr>
          <w:trHeight w:val="800"/>
        </w:trPr>
        <w:tc>
          <w:tcPr>
            <w:tcW w:w="594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руб.)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81A24" w:rsidRPr="00181A24" w:rsidTr="00181A24">
        <w:trPr>
          <w:trHeight w:val="480"/>
        </w:trPr>
        <w:tc>
          <w:tcPr>
            <w:tcW w:w="594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D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</w:t>
            </w:r>
            <w:r w:rsidR="001D05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D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1D05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D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1D05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Покупка посадочного материала (цветы</w:t>
            </w:r>
            <w:r w:rsidR="00645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деревья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D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-20</w:t>
            </w:r>
            <w:r w:rsidR="001D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r w:rsidR="001D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645B85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81A24"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645B85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81A24"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D054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645B85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цветочных вазонов,  закупка и посадка  цветочного посадочного материала   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D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D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="001D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r w:rsidR="001D0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645B85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81A24"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645B85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81A24"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D054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64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64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64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645B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D0544" w:rsidP="0064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181A24"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</w:tbl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FEF" w:rsidRDefault="000B3FEF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Default="008B7BD3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BD3" w:rsidRPr="008B7BD3" w:rsidRDefault="008B7BD3" w:rsidP="008B7BD3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7BD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Приложение № 4 </w:t>
      </w:r>
    </w:p>
    <w:p w:rsidR="008B7BD3" w:rsidRDefault="008B7BD3" w:rsidP="008B7BD3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7B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постановлению главы  </w:t>
      </w:r>
    </w:p>
    <w:p w:rsidR="008B7BD3" w:rsidRPr="008B7BD3" w:rsidRDefault="008B7BD3" w:rsidP="008B7BD3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7BD3">
        <w:rPr>
          <w:rFonts w:ascii="Times New Roman" w:eastAsia="Times New Roman" w:hAnsi="Times New Roman"/>
          <w:bCs/>
          <w:sz w:val="24"/>
          <w:szCs w:val="24"/>
          <w:lang w:eastAsia="ru-RU"/>
        </w:rPr>
        <w:t>Ингарского сельского поселения</w:t>
      </w:r>
    </w:p>
    <w:p w:rsidR="008B7BD3" w:rsidRPr="008B7BD3" w:rsidRDefault="008B7BD3" w:rsidP="008B7BD3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BD3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2C2E6A">
        <w:rPr>
          <w:rFonts w:ascii="Times New Roman" w:eastAsia="Times New Roman" w:hAnsi="Times New Roman"/>
          <w:sz w:val="24"/>
          <w:szCs w:val="24"/>
          <w:lang w:eastAsia="ru-RU"/>
        </w:rPr>
        <w:t>07</w:t>
      </w:r>
      <w:r w:rsidRPr="008B7BD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C2E6A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8B7BD3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2C2E6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B7BD3">
        <w:rPr>
          <w:rFonts w:ascii="Times New Roman" w:eastAsia="Times New Roman" w:hAnsi="Times New Roman"/>
          <w:sz w:val="24"/>
          <w:szCs w:val="24"/>
          <w:lang w:eastAsia="ru-RU"/>
        </w:rPr>
        <w:t xml:space="preserve">г. № </w:t>
      </w:r>
      <w:r w:rsidR="002C2E6A">
        <w:rPr>
          <w:rFonts w:ascii="Times New Roman" w:eastAsia="Times New Roman" w:hAnsi="Times New Roman"/>
          <w:sz w:val="24"/>
          <w:szCs w:val="24"/>
          <w:lang w:eastAsia="ru-RU"/>
        </w:rPr>
        <w:t>88</w:t>
      </w:r>
    </w:p>
    <w:p w:rsidR="008B7BD3" w:rsidRPr="009F6090" w:rsidRDefault="008B7BD3" w:rsidP="008B7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8B7BD3" w:rsidRPr="009F6090" w:rsidRDefault="008B7BD3" w:rsidP="008B7B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Ингарского сельского поселения </w:t>
      </w:r>
    </w:p>
    <w:p w:rsidR="008B7BD3" w:rsidRDefault="008B7BD3" w:rsidP="008B7B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«Прочие мероприятия по благоустройству Ингарского сельского</w:t>
      </w:r>
    </w:p>
    <w:p w:rsidR="008B7BD3" w:rsidRPr="00A30995" w:rsidRDefault="008B7BD3" w:rsidP="008B7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</w:t>
      </w:r>
      <w:r w:rsidR="002C2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2C2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гг.</w:t>
      </w: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8B7BD3" w:rsidRPr="009F6090" w:rsidRDefault="008B7BD3" w:rsidP="008B7B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19"/>
      </w:tblGrid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219" w:type="dxa"/>
          </w:tcPr>
          <w:p w:rsidR="008B7BD3" w:rsidRDefault="008B7BD3" w:rsidP="00384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Ингарского сельского поселения </w:t>
            </w:r>
            <w:r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«Прочие мероприятия по благоустройству Ингарского сельского</w:t>
            </w:r>
          </w:p>
          <w:p w:rsidR="008B7BD3" w:rsidRPr="00A30995" w:rsidRDefault="008B7BD3" w:rsidP="00384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201</w:t>
            </w:r>
            <w:r w:rsidR="002C2E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</w:t>
            </w:r>
            <w:r w:rsidR="002C2E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гг.</w:t>
            </w:r>
            <w:r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8B7BD3" w:rsidRPr="009F6090" w:rsidRDefault="008B7BD3" w:rsidP="00384B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Подпрограммы</w:t>
            </w:r>
          </w:p>
        </w:tc>
        <w:tc>
          <w:tcPr>
            <w:tcW w:w="6219" w:type="dxa"/>
          </w:tcPr>
          <w:p w:rsidR="008B7BD3" w:rsidRPr="009F6090" w:rsidRDefault="008B7BD3" w:rsidP="00384B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8B7BD3" w:rsidRPr="009F6090" w:rsidRDefault="008B7BD3" w:rsidP="00384B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Устав Ингарского  сельского поселения»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8B7BD3" w:rsidRPr="009F6090" w:rsidRDefault="008B7BD3" w:rsidP="00384B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Ингарского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Основная цель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6219" w:type="dxa"/>
          </w:tcPr>
          <w:p w:rsidR="008B7BD3" w:rsidRPr="009F6090" w:rsidRDefault="008B7BD3" w:rsidP="00384B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Комплексное решение проблем благоустройства, обеспечение и улучшение внешнего вида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поселения, способствующего комфортной жизнедеятельности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задачи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8B7BD3" w:rsidRPr="000236A2" w:rsidRDefault="008B7BD3" w:rsidP="008B7BD3">
            <w:pPr>
              <w:pStyle w:val="a5"/>
              <w:numPr>
                <w:ilvl w:val="0"/>
                <w:numId w:val="12"/>
              </w:numPr>
              <w:spacing w:after="0" w:line="240" w:lineRule="auto"/>
              <w:ind w:hanging="846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Уборка территории поселения от мусора</w:t>
            </w: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</w:t>
            </w:r>
          </w:p>
          <w:p w:rsidR="008B7BD3" w:rsidRPr="00FD5084" w:rsidRDefault="008B7BD3" w:rsidP="008B7BD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-126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Окос сорной  растительности</w:t>
            </w:r>
          </w:p>
          <w:p w:rsidR="008B7BD3" w:rsidRPr="000236A2" w:rsidRDefault="008B7BD3" w:rsidP="008B7BD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-126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Опиловка аварийных деревьев</w:t>
            </w: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</w:t>
            </w:r>
          </w:p>
          <w:p w:rsidR="008B7BD3" w:rsidRPr="000236A2" w:rsidRDefault="008B7BD3" w:rsidP="00384B88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                                 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6219" w:type="dxa"/>
          </w:tcPr>
          <w:p w:rsidR="008B7BD3" w:rsidRPr="009F6090" w:rsidRDefault="008B7BD3" w:rsidP="00384B88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реализации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8B7BD3" w:rsidRPr="009F6090" w:rsidRDefault="008B7BD3" w:rsidP="002C2E6A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2C2E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2C2E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 финансирования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8B7BD3" w:rsidRPr="009F6090" w:rsidRDefault="008B7BD3" w:rsidP="00384B88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Приволжского муниципального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</w:t>
            </w:r>
          </w:p>
        </w:tc>
        <w:tc>
          <w:tcPr>
            <w:tcW w:w="6219" w:type="dxa"/>
          </w:tcPr>
          <w:p w:rsidR="008B7BD3" w:rsidRPr="009F6090" w:rsidRDefault="008B7BD3" w:rsidP="00384B88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за счет средств бюджета поселения составляет  тыс.руб., в том числе по годам:</w:t>
            </w:r>
          </w:p>
          <w:p w:rsidR="008B7BD3" w:rsidRPr="009F6090" w:rsidRDefault="008B7BD3" w:rsidP="00384B88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7F4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F4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328 865,59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8B7BD3" w:rsidRPr="009F6090" w:rsidRDefault="008B7BD3" w:rsidP="00384B88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7F4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4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206 892,00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8B7BD3" w:rsidRPr="009F6090" w:rsidRDefault="008B7BD3" w:rsidP="007F4559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7F4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4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92 792,00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и конечные результаты  реализации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8B7BD3" w:rsidRPr="000236A2" w:rsidRDefault="008B7BD3" w:rsidP="00384B88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благоустройства территории Ингарского сельского поселения: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A30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улучшение санитарного и экологического состояния поселения;</w:t>
            </w:r>
          </w:p>
          <w:p w:rsidR="008B7BD3" w:rsidRPr="000236A2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привлечение населения к проблемам благоустройства и озеленения территории</w:t>
            </w:r>
          </w:p>
        </w:tc>
      </w:tr>
      <w:tr w:rsidR="008B7BD3" w:rsidRPr="009F6090" w:rsidTr="00384B88">
        <w:tc>
          <w:tcPr>
            <w:tcW w:w="3528" w:type="dxa"/>
          </w:tcPr>
          <w:p w:rsidR="008B7BD3" w:rsidRPr="009F6090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Система организации контроля за исполнением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8B7BD3" w:rsidRPr="009F6090" w:rsidRDefault="008B7BD3" w:rsidP="00384B88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хода реализации и контроль за выполнением осуществляется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поселения.</w:t>
            </w:r>
          </w:p>
        </w:tc>
      </w:tr>
    </w:tbl>
    <w:p w:rsidR="008B7BD3" w:rsidRPr="001B209A" w:rsidRDefault="008B7BD3" w:rsidP="008B7B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7BD3" w:rsidRPr="001B209A" w:rsidRDefault="008B7BD3" w:rsidP="008B7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Объемы и источники финансирования  подпрограммы в целом</w:t>
      </w:r>
    </w:p>
    <w:p w:rsidR="008B7BD3" w:rsidRPr="001B209A" w:rsidRDefault="008B7BD3" w:rsidP="008B7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 годам реализации (руб.):</w:t>
      </w:r>
    </w:p>
    <w:p w:rsidR="008B7BD3" w:rsidRPr="00A30995" w:rsidRDefault="008B7BD3" w:rsidP="008B7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"/>
        <w:gridCol w:w="1078"/>
        <w:gridCol w:w="1260"/>
        <w:gridCol w:w="1251"/>
        <w:gridCol w:w="1149"/>
        <w:gridCol w:w="1511"/>
        <w:gridCol w:w="1480"/>
      </w:tblGrid>
      <w:tr w:rsidR="008B7BD3" w:rsidRPr="00A30995" w:rsidTr="00384B88">
        <w:trPr>
          <w:tblCellSpacing w:w="0" w:type="dxa"/>
          <w:jc w:val="center"/>
        </w:trPr>
        <w:tc>
          <w:tcPr>
            <w:tcW w:w="1036" w:type="dxa"/>
            <w:vMerge w:val="restart"/>
            <w:hideMark/>
          </w:tcPr>
          <w:p w:rsidR="008B7BD3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729" w:type="dxa"/>
            <w:gridSpan w:val="6"/>
            <w:hideMark/>
          </w:tcPr>
          <w:p w:rsidR="008B7BD3" w:rsidRPr="00A30995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8B7BD3" w:rsidRPr="00A30995" w:rsidTr="00384B88">
        <w:trPr>
          <w:tblCellSpacing w:w="0" w:type="dxa"/>
          <w:jc w:val="center"/>
        </w:trPr>
        <w:tc>
          <w:tcPr>
            <w:tcW w:w="1036" w:type="dxa"/>
            <w:vMerge/>
            <w:vAlign w:val="center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br/>
              <w:t>бюджет</w:t>
            </w:r>
          </w:p>
        </w:tc>
        <w:tc>
          <w:tcPr>
            <w:tcW w:w="1260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br/>
              <w:t>бюджет</w:t>
            </w:r>
          </w:p>
        </w:tc>
        <w:tc>
          <w:tcPr>
            <w:tcW w:w="1251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</w:p>
        </w:tc>
        <w:tc>
          <w:tcPr>
            <w:tcW w:w="1149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511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</w:p>
          <w:p w:rsidR="008B7BD3" w:rsidRPr="00A30995" w:rsidRDefault="008B7BD3" w:rsidP="00384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0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 всего</w:t>
            </w:r>
          </w:p>
        </w:tc>
      </w:tr>
      <w:tr w:rsidR="008B7BD3" w:rsidRPr="00A30995" w:rsidTr="00384B88">
        <w:trPr>
          <w:tblCellSpacing w:w="0" w:type="dxa"/>
          <w:jc w:val="center"/>
        </w:trPr>
        <w:tc>
          <w:tcPr>
            <w:tcW w:w="1036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078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2</w:t>
            </w:r>
          </w:p>
        </w:tc>
        <w:tc>
          <w:tcPr>
            <w:tcW w:w="1260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3</w:t>
            </w:r>
          </w:p>
        </w:tc>
        <w:tc>
          <w:tcPr>
            <w:tcW w:w="1251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4</w:t>
            </w:r>
          </w:p>
        </w:tc>
        <w:tc>
          <w:tcPr>
            <w:tcW w:w="1149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5</w:t>
            </w:r>
          </w:p>
        </w:tc>
        <w:tc>
          <w:tcPr>
            <w:tcW w:w="1511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0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7</w:t>
            </w:r>
          </w:p>
        </w:tc>
      </w:tr>
      <w:tr w:rsidR="008B7BD3" w:rsidRPr="00A30995" w:rsidTr="00384B88">
        <w:trPr>
          <w:tblCellSpacing w:w="0" w:type="dxa"/>
          <w:jc w:val="center"/>
        </w:trPr>
        <w:tc>
          <w:tcPr>
            <w:tcW w:w="1036" w:type="dxa"/>
            <w:hideMark/>
          </w:tcPr>
          <w:p w:rsidR="008B7BD3" w:rsidRPr="00A30995" w:rsidRDefault="008B7BD3" w:rsidP="007F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7F45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8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1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dxa"/>
          </w:tcPr>
          <w:p w:rsidR="008B7BD3" w:rsidRDefault="007F4559" w:rsidP="00384B8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328865,50</w:t>
            </w:r>
          </w:p>
        </w:tc>
        <w:tc>
          <w:tcPr>
            <w:tcW w:w="1480" w:type="dxa"/>
          </w:tcPr>
          <w:p w:rsidR="008B7BD3" w:rsidRDefault="007F4559" w:rsidP="00384B8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328865,50</w:t>
            </w:r>
          </w:p>
        </w:tc>
      </w:tr>
      <w:tr w:rsidR="008B7BD3" w:rsidRPr="00A30995" w:rsidTr="00384B88">
        <w:trPr>
          <w:tblCellSpacing w:w="0" w:type="dxa"/>
          <w:jc w:val="center"/>
        </w:trPr>
        <w:tc>
          <w:tcPr>
            <w:tcW w:w="1036" w:type="dxa"/>
            <w:hideMark/>
          </w:tcPr>
          <w:p w:rsidR="008B7BD3" w:rsidRPr="00A30995" w:rsidRDefault="008B7BD3" w:rsidP="007F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F45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8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1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dxa"/>
          </w:tcPr>
          <w:p w:rsidR="008B7BD3" w:rsidRDefault="007F4559" w:rsidP="00384B8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206892,00</w:t>
            </w:r>
          </w:p>
        </w:tc>
        <w:tc>
          <w:tcPr>
            <w:tcW w:w="1480" w:type="dxa"/>
          </w:tcPr>
          <w:p w:rsidR="008B7BD3" w:rsidRDefault="007F4559" w:rsidP="00384B8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92792,00</w:t>
            </w:r>
          </w:p>
        </w:tc>
      </w:tr>
      <w:tr w:rsidR="008B7BD3" w:rsidRPr="00A30995" w:rsidTr="00384B88">
        <w:trPr>
          <w:tblCellSpacing w:w="0" w:type="dxa"/>
          <w:jc w:val="center"/>
        </w:trPr>
        <w:tc>
          <w:tcPr>
            <w:tcW w:w="1036" w:type="dxa"/>
            <w:hideMark/>
          </w:tcPr>
          <w:p w:rsidR="008B7BD3" w:rsidRPr="00A30995" w:rsidRDefault="008B7BD3" w:rsidP="007F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F45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78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1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dxa"/>
          </w:tcPr>
          <w:p w:rsidR="008B7BD3" w:rsidRDefault="007F4559" w:rsidP="00384B8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92792,00</w:t>
            </w:r>
          </w:p>
        </w:tc>
        <w:tc>
          <w:tcPr>
            <w:tcW w:w="1480" w:type="dxa"/>
          </w:tcPr>
          <w:p w:rsidR="008B7BD3" w:rsidRDefault="007F4559" w:rsidP="00384B8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92792,00</w:t>
            </w:r>
          </w:p>
        </w:tc>
      </w:tr>
      <w:tr w:rsidR="008B7BD3" w:rsidRPr="00A30995" w:rsidTr="00384B88">
        <w:trPr>
          <w:tblCellSpacing w:w="0" w:type="dxa"/>
          <w:jc w:val="center"/>
        </w:trPr>
        <w:tc>
          <w:tcPr>
            <w:tcW w:w="1036" w:type="dxa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8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1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dxa"/>
          </w:tcPr>
          <w:p w:rsidR="008B7BD3" w:rsidRPr="00A30995" w:rsidRDefault="007F4559" w:rsidP="007F4559">
            <w:pPr>
              <w:tabs>
                <w:tab w:val="left" w:pos="144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628549,50</w:t>
            </w:r>
          </w:p>
        </w:tc>
        <w:tc>
          <w:tcPr>
            <w:tcW w:w="1480" w:type="dxa"/>
          </w:tcPr>
          <w:p w:rsidR="008B7BD3" w:rsidRPr="00A30995" w:rsidRDefault="007F4559" w:rsidP="007F45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628549,50</w:t>
            </w:r>
          </w:p>
        </w:tc>
      </w:tr>
    </w:tbl>
    <w:p w:rsidR="008B7BD3" w:rsidRPr="001B209A" w:rsidRDefault="008B7BD3" w:rsidP="008B7B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A30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конечные результаты реализации  подпрограммы:</w:t>
      </w:r>
    </w:p>
    <w:p w:rsidR="008B7BD3" w:rsidRPr="00A30995" w:rsidRDefault="008B7BD3" w:rsidP="008B7B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0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20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Повышение уровня благоустройства территории Ингарского сельского поселения:</w:t>
      </w:r>
    </w:p>
    <w:p w:rsidR="008B7BD3" w:rsidRPr="00A30995" w:rsidRDefault="008B7BD3" w:rsidP="008B7B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санитарного и экологического состояния поселения;</w:t>
      </w:r>
    </w:p>
    <w:p w:rsidR="008B7BD3" w:rsidRPr="00A30995" w:rsidRDefault="008B7BD3" w:rsidP="008B7B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привлечение населения к проблемам благоустройства и озеленения территории.</w:t>
      </w:r>
    </w:p>
    <w:p w:rsidR="008B7BD3" w:rsidRPr="00A30995" w:rsidRDefault="008B7BD3" w:rsidP="008B7B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Pr="00A309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ероприятия подпрограммы</w:t>
      </w:r>
    </w:p>
    <w:tbl>
      <w:tblPr>
        <w:tblW w:w="97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2319"/>
        <w:gridCol w:w="1325"/>
        <w:gridCol w:w="1198"/>
        <w:gridCol w:w="1163"/>
        <w:gridCol w:w="1134"/>
        <w:gridCol w:w="1133"/>
        <w:gridCol w:w="1134"/>
      </w:tblGrid>
      <w:tr w:rsidR="008B7BD3" w:rsidRPr="00A30995" w:rsidTr="00384B88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  <w:p w:rsidR="008B7BD3" w:rsidRPr="00A30995" w:rsidRDefault="008B7BD3" w:rsidP="00384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</w:t>
            </w:r>
          </w:p>
          <w:p w:rsidR="008B7BD3" w:rsidRPr="00A30995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Исполни-</w:t>
            </w:r>
          </w:p>
          <w:p w:rsidR="008B7BD3" w:rsidRPr="00A30995" w:rsidRDefault="008B7BD3" w:rsidP="00384B8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</w:p>
        </w:tc>
        <w:tc>
          <w:tcPr>
            <w:tcW w:w="11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8B7BD3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34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 годам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  <w:p w:rsidR="008B7BD3" w:rsidRPr="00A30995" w:rsidRDefault="008B7BD3" w:rsidP="00384B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7BD3" w:rsidRPr="00A30995" w:rsidTr="00384B88">
        <w:trPr>
          <w:tblCellSpacing w:w="0" w:type="dxa"/>
        </w:trPr>
        <w:tc>
          <w:tcPr>
            <w:tcW w:w="3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2B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2B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2B6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8B7BD3" w:rsidRPr="00CE5A4B" w:rsidTr="00384B88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</w:tr>
      <w:tr w:rsidR="008B7BD3" w:rsidRPr="00A30995" w:rsidTr="00384B88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уборку мусора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FD5084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Ингарского с/п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-20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0D2AC6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203865,59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0D2AC6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81892,00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0D2AC6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62792,00</w:t>
            </w:r>
          </w:p>
        </w:tc>
      </w:tr>
      <w:tr w:rsidR="008B7BD3" w:rsidRPr="00A30995" w:rsidTr="00384B88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Окос  сорной растительности на территории поселения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FD5084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Ингарского с/п 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-20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BD2311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BD2311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BD2311" w:rsidP="00384B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7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B7BD3"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B7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B7BD3"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B7BD3" w:rsidRPr="00A30995" w:rsidTr="00384B88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ГСМ, расходного материала, ремонт техники (триммер)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FD5084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Ингарского с/п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-20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8B7BD3" w:rsidP="000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2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8B7BD3" w:rsidRPr="00A30995" w:rsidTr="00384B88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FD5084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Ингарского с/п</w:t>
            </w:r>
          </w:p>
          <w:p w:rsidR="008B7BD3" w:rsidRPr="00FD5084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-20</w:t>
            </w:r>
            <w:r w:rsidR="002B6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8B7BD3" w:rsidRPr="00A30995" w:rsidRDefault="008B7BD3" w:rsidP="00384B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8B7BD3" w:rsidP="000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D2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8B7BD3" w:rsidP="000D2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2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0D2AC6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8B7BD3" w:rsidRPr="00F96491" w:rsidTr="00384B88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BD3" w:rsidRPr="00A30995" w:rsidRDefault="008B7BD3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2B6D6C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328865,59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2B6D6C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206892,00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7BD3" w:rsidRPr="00A30995" w:rsidRDefault="002B6D6C" w:rsidP="00384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92792,00</w:t>
            </w:r>
          </w:p>
        </w:tc>
      </w:tr>
    </w:tbl>
    <w:p w:rsidR="003F4405" w:rsidRDefault="003F4405" w:rsidP="000B3F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F4405" w:rsidSect="00897A42">
      <w:pgSz w:w="11906" w:h="16838"/>
      <w:pgMar w:top="568" w:right="141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4DB642E"/>
    <w:multiLevelType w:val="hybridMultilevel"/>
    <w:tmpl w:val="AC3E5B64"/>
    <w:lvl w:ilvl="0" w:tplc="CD0264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86DA6"/>
    <w:multiLevelType w:val="hybridMultilevel"/>
    <w:tmpl w:val="FB663E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A24DD8"/>
    <w:multiLevelType w:val="hybridMultilevel"/>
    <w:tmpl w:val="BFF48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204CE6"/>
    <w:multiLevelType w:val="hybridMultilevel"/>
    <w:tmpl w:val="D700A406"/>
    <w:lvl w:ilvl="0" w:tplc="809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A64FE"/>
    <w:multiLevelType w:val="hybridMultilevel"/>
    <w:tmpl w:val="39085A2A"/>
    <w:lvl w:ilvl="0" w:tplc="0748A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1A3641"/>
    <w:multiLevelType w:val="hybridMultilevel"/>
    <w:tmpl w:val="534E3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F6538"/>
    <w:multiLevelType w:val="hybridMultilevel"/>
    <w:tmpl w:val="E6084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7240A"/>
    <w:multiLevelType w:val="hybridMultilevel"/>
    <w:tmpl w:val="3FB0A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F1D42"/>
    <w:multiLevelType w:val="hybridMultilevel"/>
    <w:tmpl w:val="13ACF8A8"/>
    <w:lvl w:ilvl="0" w:tplc="ECA64A12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7C35407E"/>
    <w:multiLevelType w:val="hybridMultilevel"/>
    <w:tmpl w:val="13A402A6"/>
    <w:lvl w:ilvl="0" w:tplc="1E3C27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5B"/>
    <w:rsid w:val="000212EE"/>
    <w:rsid w:val="0003434A"/>
    <w:rsid w:val="000600EB"/>
    <w:rsid w:val="00064A14"/>
    <w:rsid w:val="0008038F"/>
    <w:rsid w:val="000B3FEF"/>
    <w:rsid w:val="000C0A9E"/>
    <w:rsid w:val="000D114C"/>
    <w:rsid w:val="000D2AC6"/>
    <w:rsid w:val="000D7E92"/>
    <w:rsid w:val="000F56D2"/>
    <w:rsid w:val="000F7FA3"/>
    <w:rsid w:val="0010493A"/>
    <w:rsid w:val="00105991"/>
    <w:rsid w:val="00105AFD"/>
    <w:rsid w:val="001061AE"/>
    <w:rsid w:val="0010752A"/>
    <w:rsid w:val="0010756A"/>
    <w:rsid w:val="00107A88"/>
    <w:rsid w:val="00170B9A"/>
    <w:rsid w:val="00174727"/>
    <w:rsid w:val="00181A24"/>
    <w:rsid w:val="0018266B"/>
    <w:rsid w:val="001A58A3"/>
    <w:rsid w:val="001C4D78"/>
    <w:rsid w:val="001D0544"/>
    <w:rsid w:val="00232911"/>
    <w:rsid w:val="0024102F"/>
    <w:rsid w:val="002B6D6C"/>
    <w:rsid w:val="002C2E6A"/>
    <w:rsid w:val="002D296C"/>
    <w:rsid w:val="002E5039"/>
    <w:rsid w:val="00307C40"/>
    <w:rsid w:val="00336381"/>
    <w:rsid w:val="003401D8"/>
    <w:rsid w:val="00356C7A"/>
    <w:rsid w:val="00361F69"/>
    <w:rsid w:val="00384B88"/>
    <w:rsid w:val="003944C9"/>
    <w:rsid w:val="003B3287"/>
    <w:rsid w:val="003F4405"/>
    <w:rsid w:val="00430F24"/>
    <w:rsid w:val="004448AF"/>
    <w:rsid w:val="00464AD2"/>
    <w:rsid w:val="00473DCE"/>
    <w:rsid w:val="004845C8"/>
    <w:rsid w:val="004A5F15"/>
    <w:rsid w:val="004C7836"/>
    <w:rsid w:val="004F1C8C"/>
    <w:rsid w:val="00522120"/>
    <w:rsid w:val="00533C9B"/>
    <w:rsid w:val="00594889"/>
    <w:rsid w:val="005C2EBC"/>
    <w:rsid w:val="005E0280"/>
    <w:rsid w:val="005F58CE"/>
    <w:rsid w:val="00601226"/>
    <w:rsid w:val="00645B85"/>
    <w:rsid w:val="00665618"/>
    <w:rsid w:val="0068697B"/>
    <w:rsid w:val="006928CE"/>
    <w:rsid w:val="006E6891"/>
    <w:rsid w:val="006F7276"/>
    <w:rsid w:val="00711843"/>
    <w:rsid w:val="00713CDC"/>
    <w:rsid w:val="007208A9"/>
    <w:rsid w:val="00733042"/>
    <w:rsid w:val="007504AA"/>
    <w:rsid w:val="00754485"/>
    <w:rsid w:val="007F4559"/>
    <w:rsid w:val="0082194C"/>
    <w:rsid w:val="008467C4"/>
    <w:rsid w:val="00897A42"/>
    <w:rsid w:val="008A5C89"/>
    <w:rsid w:val="008B7BD3"/>
    <w:rsid w:val="008E68C1"/>
    <w:rsid w:val="009461D0"/>
    <w:rsid w:val="00955DA7"/>
    <w:rsid w:val="00956D8B"/>
    <w:rsid w:val="00957814"/>
    <w:rsid w:val="00961F92"/>
    <w:rsid w:val="009939CD"/>
    <w:rsid w:val="00997E91"/>
    <w:rsid w:val="009C6DE9"/>
    <w:rsid w:val="009E508F"/>
    <w:rsid w:val="009F391A"/>
    <w:rsid w:val="00A40CA3"/>
    <w:rsid w:val="00A508E2"/>
    <w:rsid w:val="00A81A5B"/>
    <w:rsid w:val="00AA0E0F"/>
    <w:rsid w:val="00AB29D7"/>
    <w:rsid w:val="00AE26AA"/>
    <w:rsid w:val="00AE3469"/>
    <w:rsid w:val="00AE72F2"/>
    <w:rsid w:val="00AF7B42"/>
    <w:rsid w:val="00B178C0"/>
    <w:rsid w:val="00B2453B"/>
    <w:rsid w:val="00B45093"/>
    <w:rsid w:val="00B5167F"/>
    <w:rsid w:val="00B52B81"/>
    <w:rsid w:val="00B5579B"/>
    <w:rsid w:val="00B56D47"/>
    <w:rsid w:val="00B64594"/>
    <w:rsid w:val="00B77512"/>
    <w:rsid w:val="00B82D03"/>
    <w:rsid w:val="00BA2D7C"/>
    <w:rsid w:val="00BB35E8"/>
    <w:rsid w:val="00BD2311"/>
    <w:rsid w:val="00C12EC0"/>
    <w:rsid w:val="00C1508B"/>
    <w:rsid w:val="00C235C7"/>
    <w:rsid w:val="00C435A7"/>
    <w:rsid w:val="00C54B67"/>
    <w:rsid w:val="00C55D0A"/>
    <w:rsid w:val="00C85C07"/>
    <w:rsid w:val="00C95652"/>
    <w:rsid w:val="00CA65C0"/>
    <w:rsid w:val="00CB152F"/>
    <w:rsid w:val="00CD6C76"/>
    <w:rsid w:val="00CE372D"/>
    <w:rsid w:val="00CF2EF8"/>
    <w:rsid w:val="00CF4F28"/>
    <w:rsid w:val="00D072D1"/>
    <w:rsid w:val="00D107C6"/>
    <w:rsid w:val="00D1249B"/>
    <w:rsid w:val="00D24C5D"/>
    <w:rsid w:val="00D34C26"/>
    <w:rsid w:val="00D451DB"/>
    <w:rsid w:val="00D64BAD"/>
    <w:rsid w:val="00DA0F54"/>
    <w:rsid w:val="00DD3A64"/>
    <w:rsid w:val="00DD711D"/>
    <w:rsid w:val="00DE0012"/>
    <w:rsid w:val="00E02C8E"/>
    <w:rsid w:val="00E05DE9"/>
    <w:rsid w:val="00E11941"/>
    <w:rsid w:val="00E13CF7"/>
    <w:rsid w:val="00E21250"/>
    <w:rsid w:val="00E40B0A"/>
    <w:rsid w:val="00E648AE"/>
    <w:rsid w:val="00E70553"/>
    <w:rsid w:val="00E74485"/>
    <w:rsid w:val="00EA111F"/>
    <w:rsid w:val="00EA1D8C"/>
    <w:rsid w:val="00EB0791"/>
    <w:rsid w:val="00EC141B"/>
    <w:rsid w:val="00EE73A5"/>
    <w:rsid w:val="00F23CCC"/>
    <w:rsid w:val="00F3286D"/>
    <w:rsid w:val="00F945B2"/>
    <w:rsid w:val="00FA18D5"/>
    <w:rsid w:val="00FB0425"/>
    <w:rsid w:val="00FB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B5902-BE73-4458-BADB-B064EA1A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A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1A5B"/>
    <w:pPr>
      <w:ind w:left="720"/>
      <w:contextualSpacing/>
    </w:pPr>
  </w:style>
  <w:style w:type="table" w:styleId="a6">
    <w:name w:val="Table Grid"/>
    <w:basedOn w:val="a1"/>
    <w:rsid w:val="0018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28736-4001-4325-BBDA-8B3CFCBB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4890</Words>
  <Characters>27875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78</cp:revision>
  <cp:lastPrinted>2018-11-27T06:22:00Z</cp:lastPrinted>
  <dcterms:created xsi:type="dcterms:W3CDTF">2014-07-17T10:16:00Z</dcterms:created>
  <dcterms:modified xsi:type="dcterms:W3CDTF">2018-11-27T06:24:00Z</dcterms:modified>
</cp:coreProperties>
</file>