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B4F" w:rsidRDefault="00327B4F" w:rsidP="008166E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27B4F" w:rsidRDefault="00327B4F" w:rsidP="008166ED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327B4F" w:rsidRPr="00327B4F" w:rsidRDefault="00327B4F" w:rsidP="00327B4F">
      <w:pPr>
        <w:autoSpaceDN w:val="0"/>
        <w:spacing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Cs w:val="28"/>
        </w:rPr>
      </w:pPr>
      <w:r w:rsidRPr="00327B4F">
        <w:rPr>
          <w:rFonts w:ascii="Times New Roman" w:eastAsia="Times New Roman" w:hAnsi="Times New Roman" w:cs="Times New Roman"/>
          <w:b/>
          <w:color w:val="auto"/>
          <w:szCs w:val="28"/>
        </w:rPr>
        <w:t>АДМИНИСТРАЦИЯ ИНГАРСКОГО СЕЛЬСКОГО ПОСЕЛЕНИЯ</w:t>
      </w:r>
    </w:p>
    <w:p w:rsidR="00327B4F" w:rsidRPr="00327B4F" w:rsidRDefault="00327B4F" w:rsidP="00327B4F">
      <w:pPr>
        <w:autoSpaceDN w:val="0"/>
        <w:spacing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Cs w:val="28"/>
        </w:rPr>
      </w:pPr>
      <w:r w:rsidRPr="00327B4F">
        <w:rPr>
          <w:rFonts w:ascii="Times New Roman" w:eastAsia="Times New Roman" w:hAnsi="Times New Roman" w:cs="Times New Roman"/>
          <w:b/>
          <w:color w:val="auto"/>
          <w:szCs w:val="28"/>
        </w:rPr>
        <w:t>ПРИВОЛЖСКОГО МУНИЦИПАЛЬНОГО РАЙОНА</w:t>
      </w:r>
    </w:p>
    <w:p w:rsidR="00327B4F" w:rsidRPr="00327B4F" w:rsidRDefault="00327B4F" w:rsidP="00327B4F">
      <w:pPr>
        <w:autoSpaceDN w:val="0"/>
        <w:spacing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Cs w:val="28"/>
        </w:rPr>
      </w:pPr>
      <w:r w:rsidRPr="00327B4F">
        <w:rPr>
          <w:rFonts w:ascii="Times New Roman" w:eastAsia="Times New Roman" w:hAnsi="Times New Roman" w:cs="Times New Roman"/>
          <w:b/>
          <w:color w:val="auto"/>
          <w:szCs w:val="28"/>
        </w:rPr>
        <w:t>ИВАНОВСКОЙ ОБЛАСТИ</w:t>
      </w:r>
    </w:p>
    <w:p w:rsidR="00327B4F" w:rsidRPr="00327B4F" w:rsidRDefault="00327B4F" w:rsidP="00327B4F">
      <w:pPr>
        <w:autoSpaceDN w:val="0"/>
        <w:spacing w:line="240" w:lineRule="auto"/>
        <w:ind w:left="0" w:right="0" w:firstLine="0"/>
        <w:jc w:val="center"/>
        <w:rPr>
          <w:rFonts w:ascii="Times New Roman" w:eastAsia="Times New Roman" w:hAnsi="Times New Roman" w:cs="Times New Roman"/>
          <w:color w:val="auto"/>
          <w:sz w:val="24"/>
          <w:szCs w:val="28"/>
        </w:rPr>
      </w:pPr>
    </w:p>
    <w:p w:rsidR="00327B4F" w:rsidRPr="00327B4F" w:rsidRDefault="00327B4F" w:rsidP="00327B4F">
      <w:pPr>
        <w:autoSpaceDN w:val="0"/>
        <w:spacing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327B4F" w:rsidRPr="00D827BA" w:rsidRDefault="00327B4F" w:rsidP="00327B4F">
      <w:pPr>
        <w:autoSpaceDN w:val="0"/>
        <w:spacing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Cs w:val="28"/>
        </w:rPr>
      </w:pPr>
      <w:r w:rsidRPr="00D827BA">
        <w:rPr>
          <w:rFonts w:ascii="Times New Roman" w:eastAsia="Times New Roman" w:hAnsi="Times New Roman" w:cs="Times New Roman"/>
          <w:b/>
          <w:color w:val="auto"/>
          <w:szCs w:val="28"/>
        </w:rPr>
        <w:t>П О С Т А Н О В Л Е Н И Е</w:t>
      </w:r>
    </w:p>
    <w:p w:rsidR="00327B4F" w:rsidRDefault="00327B4F" w:rsidP="00327B4F">
      <w:pPr>
        <w:autoSpaceDN w:val="0"/>
        <w:spacing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327B4F" w:rsidRPr="00327B4F" w:rsidRDefault="00327B4F" w:rsidP="00327B4F">
      <w:pPr>
        <w:autoSpaceDN w:val="0"/>
        <w:spacing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8"/>
        </w:rPr>
      </w:pPr>
    </w:p>
    <w:p w:rsidR="00327B4F" w:rsidRDefault="00204B46" w:rsidP="00D827BA">
      <w:pPr>
        <w:tabs>
          <w:tab w:val="left" w:pos="225"/>
        </w:tabs>
        <w:autoSpaceDN w:val="0"/>
        <w:spacing w:line="240" w:lineRule="auto"/>
        <w:ind w:left="0" w:right="0" w:firstLine="0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Cs w:val="28"/>
        </w:rPr>
        <w:t>о</w:t>
      </w:r>
      <w:r w:rsidR="00D827BA" w:rsidRPr="00204B46">
        <w:rPr>
          <w:rFonts w:ascii="Times New Roman" w:eastAsia="Times New Roman" w:hAnsi="Times New Roman" w:cs="Times New Roman"/>
          <w:color w:val="auto"/>
          <w:szCs w:val="28"/>
        </w:rPr>
        <w:t>т</w:t>
      </w:r>
      <w:r w:rsidR="00D827B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D827BA" w:rsidRPr="00204B46">
        <w:rPr>
          <w:rFonts w:ascii="Times New Roman" w:eastAsia="Times New Roman" w:hAnsi="Times New Roman" w:cs="Times New Roman"/>
          <w:color w:val="auto"/>
          <w:szCs w:val="28"/>
        </w:rPr>
        <w:t xml:space="preserve">26 декабря 2017г.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Cs w:val="28"/>
        </w:rPr>
        <w:t xml:space="preserve">                        </w:t>
      </w:r>
      <w:r w:rsidR="00D827BA" w:rsidRPr="00204B46">
        <w:rPr>
          <w:rFonts w:ascii="Times New Roman" w:eastAsia="Times New Roman" w:hAnsi="Times New Roman" w:cs="Times New Roman"/>
          <w:color w:val="auto"/>
          <w:szCs w:val="28"/>
        </w:rPr>
        <w:t xml:space="preserve"> №</w:t>
      </w:r>
      <w:r w:rsidR="00555272">
        <w:rPr>
          <w:rFonts w:ascii="Times New Roman" w:eastAsia="Times New Roman" w:hAnsi="Times New Roman" w:cs="Times New Roman"/>
          <w:color w:val="auto"/>
          <w:szCs w:val="28"/>
        </w:rPr>
        <w:t>101</w:t>
      </w:r>
    </w:p>
    <w:p w:rsidR="00D827BA" w:rsidRPr="00327B4F" w:rsidRDefault="00D827BA" w:rsidP="00327B4F">
      <w:pPr>
        <w:autoSpaceDN w:val="0"/>
        <w:spacing w:line="240" w:lineRule="auto"/>
        <w:ind w:left="0" w:right="0" w:firstLine="0"/>
        <w:jc w:val="center"/>
        <w:rPr>
          <w:rFonts w:ascii="Arial" w:hAnsi="Arial" w:cs="Arial"/>
          <w:b/>
          <w:color w:val="auto"/>
          <w:spacing w:val="-20"/>
          <w:sz w:val="24"/>
          <w:szCs w:val="24"/>
          <w:lang w:eastAsia="en-US"/>
        </w:rPr>
      </w:pPr>
    </w:p>
    <w:p w:rsidR="009232B6" w:rsidRPr="003846D5" w:rsidRDefault="009232B6" w:rsidP="008166ED">
      <w:pPr>
        <w:spacing w:line="240" w:lineRule="auto"/>
        <w:ind w:left="0" w:firstLine="0"/>
        <w:jc w:val="center"/>
        <w:rPr>
          <w:rFonts w:ascii="Times New Roman" w:hAnsi="Times New Roman" w:cs="Times New Roman"/>
          <w:szCs w:val="28"/>
        </w:rPr>
      </w:pPr>
      <w:r w:rsidRPr="003846D5">
        <w:rPr>
          <w:rFonts w:ascii="Times New Roman" w:hAnsi="Times New Roman" w:cs="Times New Roman"/>
          <w:szCs w:val="28"/>
        </w:rPr>
        <w:t>Об утверждении Порядка составления, утверждения и ведения</w:t>
      </w:r>
    </w:p>
    <w:p w:rsidR="009232B6" w:rsidRPr="003846D5" w:rsidRDefault="009232B6" w:rsidP="008166ED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 w:rsidRPr="003846D5">
        <w:rPr>
          <w:rFonts w:ascii="Times New Roman" w:hAnsi="Times New Roman" w:cs="Times New Roman"/>
          <w:szCs w:val="28"/>
        </w:rPr>
        <w:t>бюджетных смет для органов местного самоуправления</w:t>
      </w:r>
    </w:p>
    <w:p w:rsidR="00E6077F" w:rsidRPr="003846D5" w:rsidRDefault="009232B6" w:rsidP="008166ED">
      <w:pPr>
        <w:spacing w:line="240" w:lineRule="auto"/>
        <w:ind w:firstLine="0"/>
        <w:jc w:val="center"/>
        <w:rPr>
          <w:rFonts w:ascii="Times New Roman" w:hAnsi="Times New Roman" w:cs="Times New Roman"/>
          <w:szCs w:val="28"/>
        </w:rPr>
      </w:pPr>
      <w:r w:rsidRPr="003846D5">
        <w:rPr>
          <w:rFonts w:ascii="Times New Roman" w:hAnsi="Times New Roman" w:cs="Times New Roman"/>
          <w:szCs w:val="28"/>
        </w:rPr>
        <w:t xml:space="preserve">и казенных учреждений </w:t>
      </w:r>
      <w:r w:rsidR="00327B4F">
        <w:rPr>
          <w:rFonts w:ascii="Times New Roman" w:hAnsi="Times New Roman" w:cs="Times New Roman"/>
          <w:szCs w:val="28"/>
        </w:rPr>
        <w:t>Ингарского</w:t>
      </w:r>
      <w:r w:rsidRPr="003846D5">
        <w:rPr>
          <w:rFonts w:ascii="Times New Roman" w:hAnsi="Times New Roman" w:cs="Times New Roman"/>
          <w:szCs w:val="28"/>
        </w:rPr>
        <w:t xml:space="preserve"> сельского поселения</w:t>
      </w:r>
    </w:p>
    <w:p w:rsidR="009232B6" w:rsidRPr="003846D5" w:rsidRDefault="009232B6" w:rsidP="008166ED">
      <w:pPr>
        <w:spacing w:line="240" w:lineRule="auto"/>
        <w:ind w:firstLine="0"/>
        <w:rPr>
          <w:rFonts w:ascii="Times New Roman" w:hAnsi="Times New Roman" w:cs="Times New Roman"/>
          <w:szCs w:val="28"/>
        </w:rPr>
      </w:pPr>
    </w:p>
    <w:p w:rsidR="009232B6" w:rsidRPr="003846D5" w:rsidRDefault="009232B6" w:rsidP="008166ED">
      <w:pPr>
        <w:spacing w:line="240" w:lineRule="auto"/>
        <w:ind w:firstLine="0"/>
        <w:rPr>
          <w:rFonts w:ascii="Times New Roman" w:hAnsi="Times New Roman" w:cs="Times New Roman"/>
          <w:szCs w:val="28"/>
        </w:rPr>
      </w:pPr>
    </w:p>
    <w:p w:rsidR="008166ED" w:rsidRDefault="009232B6" w:rsidP="008166ED">
      <w:pPr>
        <w:spacing w:line="240" w:lineRule="auto"/>
        <w:ind w:left="0" w:right="0"/>
        <w:rPr>
          <w:rFonts w:ascii="Times New Roman" w:hAnsi="Times New Roman" w:cs="Times New Roman"/>
          <w:szCs w:val="28"/>
        </w:rPr>
      </w:pPr>
      <w:r w:rsidRPr="003846D5">
        <w:rPr>
          <w:rFonts w:ascii="Times New Roman" w:hAnsi="Times New Roman" w:cs="Times New Roman"/>
          <w:szCs w:val="28"/>
        </w:rPr>
        <w:t>В соответствии со статьями 158, 161, 221 Бюджетного кодекса Российской Федерации и приказом Министерства финансов Российской Федерации от 20.11.2007 № 112н «Об общих требованиях к порядку составления, утверждения и ведения бюджет</w:t>
      </w:r>
      <w:r w:rsidR="000E4CE4">
        <w:rPr>
          <w:rFonts w:ascii="Times New Roman" w:hAnsi="Times New Roman" w:cs="Times New Roman"/>
          <w:szCs w:val="28"/>
        </w:rPr>
        <w:t>ных смет казенных учреждений» (</w:t>
      </w:r>
      <w:r w:rsidRPr="000E4CE4">
        <w:rPr>
          <w:rFonts w:ascii="Times New Roman" w:hAnsi="Times New Roman" w:cs="Times New Roman"/>
          <w:color w:val="auto"/>
          <w:szCs w:val="28"/>
        </w:rPr>
        <w:t xml:space="preserve">в редакции от </w:t>
      </w:r>
      <w:r w:rsidR="000E4CE4" w:rsidRPr="000E4CE4">
        <w:rPr>
          <w:rFonts w:ascii="Times New Roman" w:eastAsiaTheme="minorEastAsia" w:hAnsi="Times New Roman" w:cs="Times New Roman"/>
          <w:color w:val="auto"/>
          <w:szCs w:val="28"/>
        </w:rPr>
        <w:t xml:space="preserve">30.09.2016 </w:t>
      </w:r>
      <w:hyperlink r:id="rId5" w:history="1">
        <w:r w:rsidR="00327B4F">
          <w:rPr>
            <w:rFonts w:ascii="Times New Roman" w:eastAsiaTheme="minorEastAsia" w:hAnsi="Times New Roman" w:cs="Times New Roman"/>
            <w:color w:val="auto"/>
            <w:szCs w:val="28"/>
          </w:rPr>
          <w:t>№</w:t>
        </w:r>
        <w:r w:rsidR="000E4CE4" w:rsidRPr="000E4CE4">
          <w:rPr>
            <w:rFonts w:ascii="Times New Roman" w:eastAsiaTheme="minorEastAsia" w:hAnsi="Times New Roman" w:cs="Times New Roman"/>
            <w:color w:val="auto"/>
            <w:szCs w:val="28"/>
          </w:rPr>
          <w:t xml:space="preserve"> 168н</w:t>
        </w:r>
        <w:r w:rsidR="00327B4F">
          <w:rPr>
            <w:rFonts w:ascii="Times New Roman" w:eastAsiaTheme="minorEastAsia" w:hAnsi="Times New Roman" w:cs="Times New Roman"/>
            <w:color w:val="auto"/>
            <w:szCs w:val="28"/>
          </w:rPr>
          <w:t>)</w:t>
        </w:r>
        <w:r w:rsidR="000E4CE4" w:rsidRPr="000E4CE4">
          <w:rPr>
            <w:rFonts w:ascii="Times New Roman" w:eastAsiaTheme="minorEastAsia" w:hAnsi="Times New Roman" w:cs="Times New Roman"/>
            <w:color w:val="auto"/>
            <w:sz w:val="24"/>
            <w:szCs w:val="24"/>
          </w:rPr>
          <w:t xml:space="preserve"> </w:t>
        </w:r>
      </w:hyperlink>
      <w:r w:rsidRPr="003846D5">
        <w:rPr>
          <w:rFonts w:ascii="Times New Roman" w:hAnsi="Times New Roman" w:cs="Times New Roman"/>
          <w:szCs w:val="28"/>
        </w:rPr>
        <w:t xml:space="preserve">администрация </w:t>
      </w:r>
      <w:r w:rsidR="00327B4F">
        <w:rPr>
          <w:rFonts w:ascii="Times New Roman" w:hAnsi="Times New Roman" w:cs="Times New Roman"/>
          <w:szCs w:val="28"/>
        </w:rPr>
        <w:t>Ингарского</w:t>
      </w:r>
      <w:r w:rsidRPr="003846D5">
        <w:rPr>
          <w:rFonts w:ascii="Times New Roman" w:hAnsi="Times New Roman" w:cs="Times New Roman"/>
          <w:szCs w:val="28"/>
        </w:rPr>
        <w:t xml:space="preserve"> сельского поселения </w:t>
      </w:r>
    </w:p>
    <w:p w:rsidR="008166ED" w:rsidRDefault="008166ED" w:rsidP="008166ED">
      <w:pPr>
        <w:spacing w:line="240" w:lineRule="auto"/>
        <w:ind w:left="0" w:right="0"/>
        <w:rPr>
          <w:rFonts w:ascii="Times New Roman" w:hAnsi="Times New Roman" w:cs="Times New Roman"/>
          <w:szCs w:val="28"/>
        </w:rPr>
      </w:pPr>
    </w:p>
    <w:p w:rsidR="00E6077F" w:rsidRDefault="008166ED" w:rsidP="008166ED">
      <w:pPr>
        <w:spacing w:line="240" w:lineRule="auto"/>
        <w:ind w:left="0" w:right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</w:t>
      </w:r>
      <w:r w:rsidR="009232B6" w:rsidRPr="003846D5">
        <w:rPr>
          <w:rFonts w:ascii="Times New Roman" w:hAnsi="Times New Roman" w:cs="Times New Roman"/>
          <w:szCs w:val="28"/>
        </w:rPr>
        <w:t>ПОСТАНОВЛЯЕТ:</w:t>
      </w:r>
    </w:p>
    <w:p w:rsidR="008166ED" w:rsidRPr="003846D5" w:rsidRDefault="008166ED" w:rsidP="008166ED">
      <w:pPr>
        <w:spacing w:line="240" w:lineRule="auto"/>
        <w:ind w:left="0" w:right="0"/>
        <w:rPr>
          <w:rFonts w:ascii="Times New Roman" w:hAnsi="Times New Roman" w:cs="Times New Roman"/>
          <w:szCs w:val="28"/>
        </w:rPr>
      </w:pPr>
    </w:p>
    <w:p w:rsidR="00E6077F" w:rsidRPr="003846D5" w:rsidRDefault="009232B6" w:rsidP="008166ED">
      <w:pPr>
        <w:numPr>
          <w:ilvl w:val="0"/>
          <w:numId w:val="1"/>
        </w:numPr>
        <w:spacing w:line="240" w:lineRule="auto"/>
        <w:ind w:right="0"/>
        <w:rPr>
          <w:rFonts w:ascii="Times New Roman" w:hAnsi="Times New Roman" w:cs="Times New Roman"/>
          <w:szCs w:val="28"/>
        </w:rPr>
      </w:pPr>
      <w:r w:rsidRPr="003846D5">
        <w:rPr>
          <w:rFonts w:ascii="Times New Roman" w:hAnsi="Times New Roman" w:cs="Times New Roman"/>
          <w:szCs w:val="28"/>
        </w:rPr>
        <w:t>Утвердить Порядок составления, утверж</w:t>
      </w:r>
      <w:r w:rsidR="00F379EC">
        <w:rPr>
          <w:rFonts w:ascii="Times New Roman" w:hAnsi="Times New Roman" w:cs="Times New Roman"/>
          <w:szCs w:val="28"/>
        </w:rPr>
        <w:t xml:space="preserve">дения и ведения бюджетных смет </w:t>
      </w:r>
      <w:r w:rsidRPr="003846D5">
        <w:rPr>
          <w:rFonts w:ascii="Times New Roman" w:hAnsi="Times New Roman" w:cs="Times New Roman"/>
          <w:szCs w:val="28"/>
        </w:rPr>
        <w:t xml:space="preserve">для органов местного самоуправления и казенных учреждений </w:t>
      </w:r>
      <w:r w:rsidR="00F379EC">
        <w:rPr>
          <w:rFonts w:ascii="Times New Roman" w:hAnsi="Times New Roman" w:cs="Times New Roman"/>
          <w:szCs w:val="28"/>
        </w:rPr>
        <w:t xml:space="preserve">Ингарского </w:t>
      </w:r>
      <w:r w:rsidR="000E4CE4">
        <w:rPr>
          <w:rFonts w:ascii="Times New Roman" w:hAnsi="Times New Roman" w:cs="Times New Roman"/>
          <w:szCs w:val="28"/>
        </w:rPr>
        <w:t>сельского поселения</w:t>
      </w:r>
      <w:r w:rsidRPr="003846D5">
        <w:rPr>
          <w:rFonts w:ascii="Times New Roman" w:hAnsi="Times New Roman" w:cs="Times New Roman"/>
          <w:szCs w:val="28"/>
        </w:rPr>
        <w:t>, согласно приложени</w:t>
      </w:r>
      <w:r w:rsidR="00CB07CD">
        <w:rPr>
          <w:rFonts w:ascii="Times New Roman" w:hAnsi="Times New Roman" w:cs="Times New Roman"/>
          <w:szCs w:val="28"/>
        </w:rPr>
        <w:t>я</w:t>
      </w:r>
      <w:r w:rsidRPr="003846D5">
        <w:rPr>
          <w:rFonts w:ascii="Times New Roman" w:hAnsi="Times New Roman" w:cs="Times New Roman"/>
          <w:szCs w:val="28"/>
        </w:rPr>
        <w:t>.</w:t>
      </w:r>
    </w:p>
    <w:p w:rsidR="000652F4" w:rsidRDefault="009232B6" w:rsidP="008166ED">
      <w:pPr>
        <w:numPr>
          <w:ilvl w:val="0"/>
          <w:numId w:val="1"/>
        </w:numPr>
        <w:spacing w:line="240" w:lineRule="auto"/>
        <w:ind w:right="0"/>
        <w:rPr>
          <w:rFonts w:ascii="Times New Roman" w:hAnsi="Times New Roman" w:cs="Times New Roman"/>
          <w:szCs w:val="28"/>
        </w:rPr>
      </w:pPr>
      <w:r w:rsidRPr="000652F4">
        <w:rPr>
          <w:rFonts w:ascii="Times New Roman" w:hAnsi="Times New Roman" w:cs="Times New Roman"/>
          <w:szCs w:val="28"/>
        </w:rPr>
        <w:t>Настоящее</w:t>
      </w:r>
      <w:r w:rsidR="00F379EC">
        <w:rPr>
          <w:rFonts w:ascii="Times New Roman" w:hAnsi="Times New Roman" w:cs="Times New Roman"/>
          <w:szCs w:val="28"/>
        </w:rPr>
        <w:t xml:space="preserve"> постановление вступает в силу </w:t>
      </w:r>
      <w:r w:rsidRPr="000652F4">
        <w:rPr>
          <w:rFonts w:ascii="Times New Roman" w:hAnsi="Times New Roman" w:cs="Times New Roman"/>
          <w:szCs w:val="28"/>
        </w:rPr>
        <w:t>с 1 января 201</w:t>
      </w:r>
      <w:r w:rsidR="000E4CE4" w:rsidRPr="000652F4">
        <w:rPr>
          <w:rFonts w:ascii="Times New Roman" w:hAnsi="Times New Roman" w:cs="Times New Roman"/>
          <w:szCs w:val="28"/>
        </w:rPr>
        <w:t>8</w:t>
      </w:r>
      <w:r w:rsidRPr="000652F4">
        <w:rPr>
          <w:rFonts w:ascii="Times New Roman" w:hAnsi="Times New Roman" w:cs="Times New Roman"/>
          <w:szCs w:val="28"/>
        </w:rPr>
        <w:t xml:space="preserve"> года</w:t>
      </w:r>
      <w:r w:rsidR="000652F4">
        <w:rPr>
          <w:rFonts w:ascii="Times New Roman" w:hAnsi="Times New Roman" w:cs="Times New Roman"/>
          <w:szCs w:val="28"/>
        </w:rPr>
        <w:t>.</w:t>
      </w:r>
    </w:p>
    <w:p w:rsidR="00E6077F" w:rsidRPr="000652F4" w:rsidRDefault="009232B6" w:rsidP="008166ED">
      <w:pPr>
        <w:numPr>
          <w:ilvl w:val="0"/>
          <w:numId w:val="1"/>
        </w:numPr>
        <w:spacing w:line="240" w:lineRule="auto"/>
        <w:ind w:right="0"/>
        <w:rPr>
          <w:rFonts w:ascii="Times New Roman" w:hAnsi="Times New Roman" w:cs="Times New Roman"/>
          <w:szCs w:val="28"/>
        </w:rPr>
      </w:pPr>
      <w:r w:rsidRPr="000652F4">
        <w:rPr>
          <w:rFonts w:ascii="Times New Roman" w:hAnsi="Times New Roman" w:cs="Times New Roman"/>
          <w:szCs w:val="28"/>
        </w:rPr>
        <w:t xml:space="preserve">Разместить настоящее постановление на официальном </w:t>
      </w:r>
      <w:r w:rsidR="000652F4">
        <w:rPr>
          <w:rFonts w:ascii="Times New Roman" w:hAnsi="Times New Roman" w:cs="Times New Roman"/>
          <w:szCs w:val="28"/>
        </w:rPr>
        <w:t xml:space="preserve">сайте администрации </w:t>
      </w:r>
      <w:r w:rsidR="00F379EC">
        <w:rPr>
          <w:rFonts w:ascii="Times New Roman" w:hAnsi="Times New Roman" w:cs="Times New Roman"/>
          <w:szCs w:val="28"/>
        </w:rPr>
        <w:t>Ингарского</w:t>
      </w:r>
      <w:r w:rsidR="000652F4">
        <w:rPr>
          <w:rFonts w:ascii="Times New Roman" w:hAnsi="Times New Roman" w:cs="Times New Roman"/>
          <w:szCs w:val="28"/>
        </w:rPr>
        <w:t xml:space="preserve"> сельского поселения</w:t>
      </w:r>
      <w:r w:rsidRPr="000652F4">
        <w:rPr>
          <w:rFonts w:ascii="Times New Roman" w:hAnsi="Times New Roman" w:cs="Times New Roman"/>
          <w:szCs w:val="28"/>
        </w:rPr>
        <w:t xml:space="preserve"> в сети Интернет.</w:t>
      </w:r>
    </w:p>
    <w:p w:rsidR="006A4845" w:rsidRPr="000652F4" w:rsidRDefault="006A4845" w:rsidP="008166ED">
      <w:pPr>
        <w:pStyle w:val="a3"/>
        <w:numPr>
          <w:ilvl w:val="0"/>
          <w:numId w:val="1"/>
        </w:numPr>
        <w:spacing w:line="240" w:lineRule="auto"/>
        <w:ind w:right="0"/>
        <w:rPr>
          <w:rFonts w:ascii="Times New Roman" w:hAnsi="Times New Roman" w:cs="Times New Roman"/>
        </w:rPr>
      </w:pPr>
      <w:r w:rsidRPr="000652F4">
        <w:rPr>
          <w:rFonts w:ascii="Times New Roman" w:hAnsi="Times New Roman" w:cs="Times New Roman"/>
          <w:szCs w:val="28"/>
        </w:rPr>
        <w:t>Постановление №</w:t>
      </w:r>
      <w:r w:rsidR="00232B90">
        <w:rPr>
          <w:rFonts w:ascii="Times New Roman" w:hAnsi="Times New Roman" w:cs="Times New Roman"/>
          <w:szCs w:val="28"/>
        </w:rPr>
        <w:t xml:space="preserve"> </w:t>
      </w:r>
      <w:r w:rsidR="004264E0">
        <w:rPr>
          <w:rFonts w:ascii="Times New Roman" w:hAnsi="Times New Roman" w:cs="Times New Roman"/>
          <w:szCs w:val="28"/>
        </w:rPr>
        <w:t>25</w:t>
      </w:r>
      <w:r w:rsidRPr="000652F4">
        <w:rPr>
          <w:rFonts w:ascii="Times New Roman" w:hAnsi="Times New Roman" w:cs="Times New Roman"/>
          <w:szCs w:val="28"/>
        </w:rPr>
        <w:t xml:space="preserve"> от 2</w:t>
      </w:r>
      <w:r w:rsidR="004264E0">
        <w:rPr>
          <w:rFonts w:ascii="Times New Roman" w:hAnsi="Times New Roman" w:cs="Times New Roman"/>
          <w:szCs w:val="28"/>
        </w:rPr>
        <w:t>1</w:t>
      </w:r>
      <w:r w:rsidRPr="000652F4">
        <w:rPr>
          <w:rFonts w:ascii="Times New Roman" w:hAnsi="Times New Roman" w:cs="Times New Roman"/>
          <w:szCs w:val="28"/>
        </w:rPr>
        <w:t>.</w:t>
      </w:r>
      <w:r w:rsidR="004264E0">
        <w:rPr>
          <w:rFonts w:ascii="Times New Roman" w:hAnsi="Times New Roman" w:cs="Times New Roman"/>
          <w:szCs w:val="28"/>
        </w:rPr>
        <w:t>0</w:t>
      </w:r>
      <w:r w:rsidRPr="000652F4">
        <w:rPr>
          <w:rFonts w:ascii="Times New Roman" w:hAnsi="Times New Roman" w:cs="Times New Roman"/>
          <w:szCs w:val="28"/>
        </w:rPr>
        <w:t>2.201</w:t>
      </w:r>
      <w:r w:rsidR="004264E0">
        <w:rPr>
          <w:rFonts w:ascii="Times New Roman" w:hAnsi="Times New Roman" w:cs="Times New Roman"/>
          <w:szCs w:val="28"/>
        </w:rPr>
        <w:t>4</w:t>
      </w:r>
      <w:r w:rsidRPr="000652F4">
        <w:rPr>
          <w:rFonts w:ascii="Times New Roman" w:hAnsi="Times New Roman" w:cs="Times New Roman"/>
          <w:szCs w:val="28"/>
        </w:rPr>
        <w:t xml:space="preserve"> года</w:t>
      </w:r>
      <w:r w:rsidRPr="000652F4">
        <w:rPr>
          <w:b/>
        </w:rPr>
        <w:t xml:space="preserve"> «</w:t>
      </w:r>
      <w:r w:rsidRPr="000652F4">
        <w:rPr>
          <w:rFonts w:ascii="Times New Roman" w:hAnsi="Times New Roman" w:cs="Times New Roman"/>
        </w:rPr>
        <w:t xml:space="preserve">Об утверждении </w:t>
      </w:r>
      <w:r w:rsidR="00232B90">
        <w:rPr>
          <w:rFonts w:ascii="Times New Roman" w:hAnsi="Times New Roman" w:cs="Times New Roman"/>
        </w:rPr>
        <w:t xml:space="preserve">Порядка </w:t>
      </w:r>
      <w:r w:rsidRPr="000652F4">
        <w:rPr>
          <w:rFonts w:ascii="Times New Roman" w:hAnsi="Times New Roman" w:cs="Times New Roman"/>
        </w:rPr>
        <w:t xml:space="preserve"> </w:t>
      </w:r>
      <w:r w:rsidRPr="000652F4">
        <w:rPr>
          <w:b/>
        </w:rPr>
        <w:t xml:space="preserve"> </w:t>
      </w:r>
      <w:r w:rsidRPr="000652F4">
        <w:rPr>
          <w:rFonts w:ascii="Times New Roman" w:hAnsi="Times New Roman" w:cs="Times New Roman"/>
        </w:rPr>
        <w:t xml:space="preserve">составления, утверждения и ведения бюджетных смет муниципальных казенных учреждений </w:t>
      </w:r>
      <w:r w:rsidR="00232B90">
        <w:rPr>
          <w:rFonts w:ascii="Times New Roman" w:hAnsi="Times New Roman" w:cs="Times New Roman"/>
        </w:rPr>
        <w:t>и смет органов местного самоуправления</w:t>
      </w:r>
      <w:r w:rsidRPr="000652F4">
        <w:rPr>
          <w:rFonts w:ascii="Times New Roman" w:hAnsi="Times New Roman" w:cs="Times New Roman"/>
        </w:rPr>
        <w:t>» считать утратившим силу.</w:t>
      </w:r>
    </w:p>
    <w:p w:rsidR="00555272" w:rsidRDefault="006A4845" w:rsidP="00555272">
      <w:pPr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</w:t>
      </w:r>
      <w:r w:rsidR="009232B6" w:rsidRPr="003846D5">
        <w:rPr>
          <w:rFonts w:ascii="Times New Roman" w:hAnsi="Times New Roman" w:cs="Times New Roman"/>
          <w:szCs w:val="28"/>
        </w:rPr>
        <w:t xml:space="preserve"> . </w:t>
      </w:r>
      <w:proofErr w:type="gramStart"/>
      <w:r w:rsidR="009232B6" w:rsidRPr="003846D5">
        <w:rPr>
          <w:rFonts w:ascii="Times New Roman" w:hAnsi="Times New Roman" w:cs="Times New Roman"/>
          <w:szCs w:val="28"/>
        </w:rPr>
        <w:t>Контроль за</w:t>
      </w:r>
      <w:proofErr w:type="gramEnd"/>
      <w:r w:rsidR="009232B6" w:rsidRPr="003846D5">
        <w:rPr>
          <w:rFonts w:ascii="Times New Roman" w:hAnsi="Times New Roman" w:cs="Times New Roman"/>
          <w:szCs w:val="28"/>
        </w:rPr>
        <w:t xml:space="preserve"> исполнением настоящего постановления </w:t>
      </w:r>
      <w:r w:rsidR="000E4CE4">
        <w:rPr>
          <w:rFonts w:ascii="Times New Roman" w:hAnsi="Times New Roman" w:cs="Times New Roman"/>
          <w:szCs w:val="28"/>
        </w:rPr>
        <w:t xml:space="preserve">возложить на </w:t>
      </w:r>
      <w:r w:rsidR="00232B90">
        <w:rPr>
          <w:rFonts w:ascii="Times New Roman" w:hAnsi="Times New Roman" w:cs="Times New Roman"/>
          <w:szCs w:val="28"/>
        </w:rPr>
        <w:t xml:space="preserve">заместителя главы по финансовым вопросам </w:t>
      </w:r>
      <w:proofErr w:type="spellStart"/>
      <w:r w:rsidR="00232B90">
        <w:rPr>
          <w:rFonts w:ascii="Times New Roman" w:hAnsi="Times New Roman" w:cs="Times New Roman"/>
          <w:szCs w:val="28"/>
        </w:rPr>
        <w:t>Сосунову</w:t>
      </w:r>
      <w:proofErr w:type="spellEnd"/>
      <w:r w:rsidR="00232B90">
        <w:rPr>
          <w:rFonts w:ascii="Times New Roman" w:hAnsi="Times New Roman" w:cs="Times New Roman"/>
          <w:szCs w:val="28"/>
        </w:rPr>
        <w:t xml:space="preserve"> И.В.</w:t>
      </w:r>
    </w:p>
    <w:p w:rsidR="00555272" w:rsidRDefault="00555272" w:rsidP="00555272">
      <w:pPr>
        <w:spacing w:line="240" w:lineRule="auto"/>
        <w:rPr>
          <w:rFonts w:ascii="Times New Roman" w:hAnsi="Times New Roman" w:cs="Times New Roman"/>
          <w:szCs w:val="28"/>
        </w:rPr>
      </w:pPr>
    </w:p>
    <w:p w:rsidR="000652F4" w:rsidRDefault="00232B90" w:rsidP="00555272">
      <w:pPr>
        <w:spacing w:after="1288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Глава Ингарского сельского поселения                            Прокофьева Е.Л.</w:t>
      </w:r>
    </w:p>
    <w:p w:rsidR="008166ED" w:rsidRDefault="008166ED" w:rsidP="008166ED">
      <w:pPr>
        <w:spacing w:after="230" w:line="240" w:lineRule="auto"/>
        <w:ind w:left="0" w:right="1076" w:firstLine="0"/>
        <w:rPr>
          <w:rFonts w:ascii="Times New Roman" w:hAnsi="Times New Roman" w:cs="Times New Roman"/>
          <w:szCs w:val="28"/>
        </w:rPr>
      </w:pPr>
    </w:p>
    <w:p w:rsidR="00555272" w:rsidRDefault="00555272" w:rsidP="00D827BA">
      <w:pPr>
        <w:spacing w:line="234" w:lineRule="auto"/>
        <w:ind w:left="5542" w:right="0" w:firstLine="1204"/>
        <w:jc w:val="left"/>
        <w:rPr>
          <w:rFonts w:ascii="Times New Roman" w:hAnsi="Times New Roman" w:cs="Times New Roman"/>
          <w:sz w:val="24"/>
          <w:szCs w:val="24"/>
        </w:rPr>
      </w:pPr>
    </w:p>
    <w:p w:rsidR="00555272" w:rsidRDefault="00555272" w:rsidP="00D827BA">
      <w:pPr>
        <w:spacing w:line="234" w:lineRule="auto"/>
        <w:ind w:left="5542" w:right="0" w:firstLine="1204"/>
        <w:jc w:val="left"/>
        <w:rPr>
          <w:rFonts w:ascii="Times New Roman" w:hAnsi="Times New Roman" w:cs="Times New Roman"/>
          <w:sz w:val="24"/>
          <w:szCs w:val="24"/>
        </w:rPr>
      </w:pPr>
    </w:p>
    <w:p w:rsidR="00FB711C" w:rsidRPr="00D827BA" w:rsidRDefault="00D827BA" w:rsidP="00D827BA">
      <w:pPr>
        <w:spacing w:line="234" w:lineRule="auto"/>
        <w:ind w:left="5542" w:right="0" w:firstLine="1204"/>
        <w:jc w:val="left"/>
        <w:rPr>
          <w:rFonts w:ascii="Times New Roman" w:hAnsi="Times New Roman" w:cs="Times New Roman"/>
          <w:sz w:val="24"/>
          <w:szCs w:val="24"/>
        </w:rPr>
      </w:pPr>
      <w:r w:rsidRPr="00D827BA">
        <w:rPr>
          <w:rFonts w:ascii="Times New Roman" w:hAnsi="Times New Roman" w:cs="Times New Roman"/>
          <w:sz w:val="24"/>
          <w:szCs w:val="24"/>
        </w:rPr>
        <w:t>Утвержден</w:t>
      </w:r>
    </w:p>
    <w:p w:rsidR="00D827BA" w:rsidRDefault="00D827BA" w:rsidP="000604B0">
      <w:pPr>
        <w:spacing w:after="920" w:line="234" w:lineRule="auto"/>
        <w:ind w:left="5542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D827BA">
        <w:rPr>
          <w:rFonts w:ascii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Ингарского сельского поселения от 26.12.</w:t>
      </w:r>
      <w:r w:rsidR="00555272">
        <w:rPr>
          <w:rFonts w:ascii="Times New Roman" w:hAnsi="Times New Roman" w:cs="Times New Roman"/>
          <w:sz w:val="24"/>
          <w:szCs w:val="24"/>
        </w:rPr>
        <w:t xml:space="preserve"> 2017г. № 101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711C" w:rsidRPr="00FB711C" w:rsidRDefault="00FB711C" w:rsidP="000652F4">
      <w:pPr>
        <w:jc w:val="center"/>
        <w:outlineLvl w:val="0"/>
        <w:rPr>
          <w:rFonts w:ascii="Times New Roman" w:hAnsi="Times New Roman" w:cs="Times New Roman"/>
          <w:szCs w:val="28"/>
        </w:rPr>
      </w:pPr>
      <w:r w:rsidRPr="00FB711C">
        <w:rPr>
          <w:rFonts w:ascii="Times New Roman" w:hAnsi="Times New Roman" w:cs="Times New Roman"/>
          <w:szCs w:val="28"/>
        </w:rPr>
        <w:t>Порядок</w:t>
      </w:r>
    </w:p>
    <w:p w:rsidR="00FB711C" w:rsidRPr="00FB711C" w:rsidRDefault="00FB711C" w:rsidP="008166ED">
      <w:pPr>
        <w:jc w:val="center"/>
        <w:outlineLvl w:val="0"/>
        <w:rPr>
          <w:rFonts w:ascii="Times New Roman" w:hAnsi="Times New Roman" w:cs="Times New Roman"/>
          <w:szCs w:val="28"/>
        </w:rPr>
      </w:pPr>
      <w:r w:rsidRPr="00FB711C">
        <w:rPr>
          <w:rFonts w:ascii="Times New Roman" w:hAnsi="Times New Roman" w:cs="Times New Roman"/>
          <w:szCs w:val="28"/>
        </w:rPr>
        <w:t>составления, утверждения и ведения бюджетных смет</w:t>
      </w:r>
      <w:r w:rsidR="000652F4">
        <w:rPr>
          <w:rFonts w:ascii="Times New Roman" w:hAnsi="Times New Roman" w:cs="Times New Roman"/>
          <w:szCs w:val="28"/>
        </w:rPr>
        <w:t xml:space="preserve"> для органов местного самоуправления и</w:t>
      </w:r>
      <w:r w:rsidR="008166ED">
        <w:rPr>
          <w:rFonts w:ascii="Times New Roman" w:hAnsi="Times New Roman" w:cs="Times New Roman"/>
          <w:szCs w:val="28"/>
        </w:rPr>
        <w:t xml:space="preserve"> </w:t>
      </w:r>
      <w:r w:rsidRPr="00FB711C">
        <w:rPr>
          <w:rFonts w:ascii="Times New Roman" w:hAnsi="Times New Roman" w:cs="Times New Roman"/>
          <w:szCs w:val="28"/>
        </w:rPr>
        <w:t>муниципальных казенных учреждений</w:t>
      </w:r>
    </w:p>
    <w:p w:rsidR="00FB711C" w:rsidRDefault="002540B8" w:rsidP="000652F4">
      <w:pPr>
        <w:ind w:firstLine="54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Ингарского</w:t>
      </w:r>
      <w:r w:rsidR="00FB711C" w:rsidRPr="00FB711C">
        <w:rPr>
          <w:rFonts w:ascii="Times New Roman" w:hAnsi="Times New Roman" w:cs="Times New Roman"/>
          <w:szCs w:val="28"/>
        </w:rPr>
        <w:t xml:space="preserve"> сельско</w:t>
      </w:r>
      <w:r w:rsidR="000652F4">
        <w:rPr>
          <w:rFonts w:ascii="Times New Roman" w:hAnsi="Times New Roman" w:cs="Times New Roman"/>
          <w:szCs w:val="28"/>
        </w:rPr>
        <w:t>го</w:t>
      </w:r>
      <w:r w:rsidR="00FB711C" w:rsidRPr="00FB711C">
        <w:rPr>
          <w:rFonts w:ascii="Times New Roman" w:hAnsi="Times New Roman" w:cs="Times New Roman"/>
          <w:szCs w:val="28"/>
        </w:rPr>
        <w:t xml:space="preserve"> поселени</w:t>
      </w:r>
      <w:r w:rsidR="000652F4">
        <w:rPr>
          <w:rFonts w:ascii="Times New Roman" w:hAnsi="Times New Roman" w:cs="Times New Roman"/>
          <w:szCs w:val="28"/>
        </w:rPr>
        <w:t>я</w:t>
      </w:r>
    </w:p>
    <w:p w:rsidR="000652F4" w:rsidRPr="00FB711C" w:rsidRDefault="000652F4" w:rsidP="00FB711C">
      <w:pPr>
        <w:ind w:firstLine="540"/>
        <w:jc w:val="center"/>
        <w:rPr>
          <w:rFonts w:ascii="Times New Roman" w:hAnsi="Times New Roman" w:cs="Times New Roman"/>
          <w:szCs w:val="28"/>
        </w:rPr>
      </w:pPr>
    </w:p>
    <w:p w:rsidR="00FB711C" w:rsidRPr="00FB711C" w:rsidRDefault="00FB711C" w:rsidP="00FB711C">
      <w:pPr>
        <w:ind w:firstLine="540"/>
        <w:jc w:val="center"/>
        <w:rPr>
          <w:rFonts w:ascii="Times New Roman" w:hAnsi="Times New Roman" w:cs="Times New Roman"/>
          <w:szCs w:val="28"/>
        </w:rPr>
      </w:pPr>
      <w:r w:rsidRPr="00FB711C">
        <w:rPr>
          <w:rFonts w:ascii="Times New Roman" w:hAnsi="Times New Roman" w:cs="Times New Roman"/>
          <w:szCs w:val="28"/>
          <w:lang w:val="en-US"/>
        </w:rPr>
        <w:t>I</w:t>
      </w:r>
      <w:r w:rsidRPr="00FB711C">
        <w:rPr>
          <w:rFonts w:ascii="Times New Roman" w:hAnsi="Times New Roman" w:cs="Times New Roman"/>
          <w:szCs w:val="28"/>
        </w:rPr>
        <w:t>. Общие положения</w:t>
      </w:r>
    </w:p>
    <w:p w:rsidR="00FB711C" w:rsidRPr="00FB711C" w:rsidRDefault="00FB711C" w:rsidP="00FB711C">
      <w:pPr>
        <w:ind w:firstLine="540"/>
        <w:jc w:val="center"/>
        <w:rPr>
          <w:rFonts w:ascii="Times New Roman" w:hAnsi="Times New Roman" w:cs="Times New Roman"/>
          <w:b/>
          <w:bCs/>
          <w:szCs w:val="28"/>
        </w:rPr>
      </w:pPr>
    </w:p>
    <w:p w:rsidR="00FB711C" w:rsidRDefault="00FB711C" w:rsidP="00FB711C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FB711C">
        <w:rPr>
          <w:rFonts w:ascii="Times New Roman" w:hAnsi="Times New Roman" w:cs="Times New Roman"/>
          <w:sz w:val="28"/>
          <w:szCs w:val="28"/>
        </w:rPr>
        <w:t xml:space="preserve">1.1. Настоящий Порядок составления, утверждения и ведения бюджетных смет </w:t>
      </w:r>
      <w:r w:rsidR="000170DF">
        <w:rPr>
          <w:rFonts w:ascii="Times New Roman" w:hAnsi="Times New Roman" w:cs="Times New Roman"/>
          <w:sz w:val="28"/>
          <w:szCs w:val="28"/>
        </w:rPr>
        <w:t xml:space="preserve">для органов местного самоуправления и </w:t>
      </w:r>
      <w:r w:rsidRPr="00FB711C">
        <w:rPr>
          <w:rFonts w:ascii="Times New Roman" w:hAnsi="Times New Roman" w:cs="Times New Roman"/>
          <w:sz w:val="28"/>
          <w:szCs w:val="28"/>
        </w:rPr>
        <w:t>муниципальных казенных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B8">
        <w:rPr>
          <w:rFonts w:ascii="Times New Roman" w:hAnsi="Times New Roman" w:cs="Times New Roman"/>
          <w:sz w:val="28"/>
          <w:szCs w:val="28"/>
        </w:rPr>
        <w:t>Ингарского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11C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Порядок) разработан в соответствии со статьей </w:t>
      </w:r>
      <w:r w:rsidR="007F676E">
        <w:rPr>
          <w:rFonts w:ascii="Times New Roman" w:hAnsi="Times New Roman" w:cs="Times New Roman"/>
          <w:sz w:val="28"/>
          <w:szCs w:val="28"/>
        </w:rPr>
        <w:t>158,161,</w:t>
      </w:r>
      <w:r w:rsidRPr="00FB711C">
        <w:rPr>
          <w:rFonts w:ascii="Times New Roman" w:hAnsi="Times New Roman" w:cs="Times New Roman"/>
          <w:sz w:val="28"/>
          <w:szCs w:val="28"/>
        </w:rPr>
        <w:t>221 Бюджетного кодекса Российской Федерации, а так же приказом Министерства финансов Российской Федерации от 20.11.2007 №112н «Об общих требованиях к порядку составления, утверждения и ведения бюджетных смет казенных учреждений» (</w:t>
      </w:r>
      <w:r w:rsidRPr="000E4CE4">
        <w:rPr>
          <w:rFonts w:ascii="Times New Roman" w:hAnsi="Times New Roman" w:cs="Times New Roman"/>
          <w:sz w:val="28"/>
          <w:szCs w:val="28"/>
        </w:rPr>
        <w:t xml:space="preserve">в редакции от </w:t>
      </w:r>
      <w:r w:rsidRPr="000E4CE4">
        <w:rPr>
          <w:rFonts w:ascii="Times New Roman" w:eastAsiaTheme="minorEastAsia" w:hAnsi="Times New Roman" w:cs="Times New Roman"/>
          <w:sz w:val="28"/>
          <w:szCs w:val="28"/>
        </w:rPr>
        <w:t xml:space="preserve"> 30.09.2016 </w:t>
      </w:r>
      <w:hyperlink r:id="rId6" w:history="1">
        <w:r w:rsidRPr="000E4CE4">
          <w:rPr>
            <w:rFonts w:ascii="Times New Roman" w:eastAsiaTheme="minorEastAsia" w:hAnsi="Times New Roman" w:cs="Times New Roman"/>
            <w:sz w:val="28"/>
            <w:szCs w:val="28"/>
          </w:rPr>
          <w:t>N 168н</w:t>
        </w:r>
        <w:r w:rsidR="000170DF">
          <w:rPr>
            <w:rFonts w:ascii="Times New Roman" w:eastAsiaTheme="minorEastAsia" w:hAnsi="Times New Roman" w:cs="Times New Roman"/>
            <w:sz w:val="28"/>
            <w:szCs w:val="28"/>
          </w:rPr>
          <w:t>).</w:t>
        </w:r>
        <w:r w:rsidRPr="000E4CE4">
          <w:rPr>
            <w:rFonts w:ascii="Times New Roman" w:eastAsiaTheme="minorEastAsia" w:hAnsi="Times New Roman" w:cs="Times New Roman"/>
            <w:sz w:val="24"/>
            <w:szCs w:val="24"/>
          </w:rPr>
          <w:t xml:space="preserve"> </w:t>
        </w:r>
      </w:hyperlink>
    </w:p>
    <w:p w:rsidR="00FB711C" w:rsidRPr="00FB711C" w:rsidRDefault="00FB711C" w:rsidP="00FB71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 xml:space="preserve">1.2. Настоящий Порядок устанавливает для </w:t>
      </w:r>
      <w:r w:rsidR="007F676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и </w:t>
      </w:r>
      <w:r w:rsidRPr="00FB711C">
        <w:rPr>
          <w:rFonts w:ascii="Times New Roman" w:hAnsi="Times New Roman" w:cs="Times New Roman"/>
          <w:sz w:val="28"/>
          <w:szCs w:val="28"/>
        </w:rPr>
        <w:t xml:space="preserve">муниципальных казенных учреждений </w:t>
      </w:r>
      <w:r w:rsidR="002540B8">
        <w:rPr>
          <w:rFonts w:ascii="Times New Roman" w:hAnsi="Times New Roman" w:cs="Times New Roman"/>
          <w:sz w:val="28"/>
          <w:szCs w:val="28"/>
        </w:rPr>
        <w:t>Ингарского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11C">
        <w:rPr>
          <w:rFonts w:ascii="Times New Roman" w:hAnsi="Times New Roman" w:cs="Times New Roman"/>
          <w:sz w:val="28"/>
          <w:szCs w:val="28"/>
        </w:rPr>
        <w:t>сельского поселения  (далее - учреждения), процедуру составления, утверждения и ведения бюджетных смет.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1C" w:rsidRPr="00FB711C" w:rsidRDefault="00FB711C" w:rsidP="00FB711C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B711C">
        <w:rPr>
          <w:rFonts w:ascii="Times New Roman" w:hAnsi="Times New Roman" w:cs="Times New Roman"/>
          <w:sz w:val="28"/>
          <w:szCs w:val="28"/>
        </w:rPr>
        <w:t>. Порядок составления и утверждения бюджетных смет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 xml:space="preserve">2.1. Бюджетные сметы составляются в целях установления объема и распределения направлений расходования средств бюджета </w:t>
      </w:r>
      <w:r w:rsidR="002540B8">
        <w:rPr>
          <w:rFonts w:ascii="Times New Roman" w:hAnsi="Times New Roman" w:cs="Times New Roman"/>
          <w:sz w:val="28"/>
          <w:szCs w:val="28"/>
        </w:rPr>
        <w:t>Ингарского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11C">
        <w:rPr>
          <w:rFonts w:ascii="Times New Roman" w:hAnsi="Times New Roman" w:cs="Times New Roman"/>
          <w:sz w:val="28"/>
          <w:szCs w:val="28"/>
        </w:rPr>
        <w:t>сельского поселения на очередной финансовый год и плановый период.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Показатели бюджетной сметы должны соответствовать доведенным лимитам бюджетных обязательств на принятие и исполнение бюджетных обязательств по выполнению функций учреждениями (далее – лимиты бюджетных обязательств).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2.2. Учреждения в течение 10 дней со дня получения уведомления о лимитах бюджетных обязательств составляют бюджетную смету по установленной форме в соответствии с приложением №1 к настоящему Порядку.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2.3. Показатели бюджетной сметы формируются в разрезе кодов классификации расходов бюджетов бюджетной классификации Российской Федерации с детализацией по кодам статей и подстатей классификации операций сект</w:t>
      </w:r>
      <w:r>
        <w:rPr>
          <w:rFonts w:ascii="Times New Roman" w:hAnsi="Times New Roman" w:cs="Times New Roman"/>
          <w:sz w:val="28"/>
          <w:szCs w:val="28"/>
        </w:rPr>
        <w:t>ора государственного управления</w:t>
      </w:r>
      <w:r w:rsidRPr="00FB711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lastRenderedPageBreak/>
        <w:t>Учреждение вправе дополнительно детализировать показатели сметы по кодам аналитических показателей.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2.4. Бюджетная смета составляется учреждениями, на основании установленных главным распорядителем средств бюджета на соответствующий финансовый год и плановый период расчетных показателей, характеризующих деятельность учреждений.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2.5. Объем бюджетных ассигнований по статьям и подстатьям классификации операций сектора государственного управления бюджетной сметы устанавливается в соответствии с доведенными до учреждений объемами лимитов бюджетных обязательств.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 xml:space="preserve">2.6. Составленная бюджетная смета подписывается (с расшифровкой подписи) руководителем учреждения и исполнителем документа, проставляется дата подписания сметы, заверяется печатью учреждения и </w:t>
      </w:r>
      <w:r w:rsidR="002540B8">
        <w:rPr>
          <w:rFonts w:ascii="Times New Roman" w:hAnsi="Times New Roman" w:cs="Times New Roman"/>
          <w:sz w:val="28"/>
          <w:szCs w:val="28"/>
        </w:rPr>
        <w:t xml:space="preserve">направляется на согласование в </w:t>
      </w:r>
      <w:r w:rsidRPr="00FB711C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2540B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bookmarkStart w:id="0" w:name="_GoBack"/>
      <w:bookmarkEnd w:id="0"/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К бюджетной смете, представленной на утверждение, прилагаются обоснования (расчеты) плановых сметных показателей, использованных при формировании сметы по форме согласно приложению №</w:t>
      </w:r>
      <w:r w:rsidR="002B3A10">
        <w:rPr>
          <w:rFonts w:ascii="Times New Roman" w:hAnsi="Times New Roman" w:cs="Times New Roman"/>
          <w:sz w:val="28"/>
          <w:szCs w:val="28"/>
        </w:rPr>
        <w:t>1</w:t>
      </w:r>
      <w:r w:rsidRPr="00FB711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2.7. В целях формирования сметы учреждения на очередной финансовый год и плановый период на этапе составления проекта бюджета учреждение составляет проект сметы на очередной финансовый год по установленной форме в соответствии с приложением №</w:t>
      </w:r>
      <w:r w:rsidR="002B3A10">
        <w:rPr>
          <w:rFonts w:ascii="Times New Roman" w:hAnsi="Times New Roman" w:cs="Times New Roman"/>
          <w:sz w:val="28"/>
          <w:szCs w:val="28"/>
        </w:rPr>
        <w:t>1</w:t>
      </w:r>
      <w:r w:rsidRPr="00FB711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2.8.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B711C">
        <w:rPr>
          <w:rFonts w:ascii="Times New Roman" w:hAnsi="Times New Roman" w:cs="Times New Roman"/>
          <w:sz w:val="28"/>
          <w:szCs w:val="28"/>
        </w:rPr>
        <w:t xml:space="preserve"> сельского поселения рассматривает бюджетную смету на предмет соответствия показателей сметы лимитам бюджетных обязательств, правильности произведенных расчетов, правильности отнесения расходов по кодам бюджетной классификации Российской Федерации и направляет на согласование Главе сельского поселения.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При выявлении несоответствия показателей бюджетной сметы утвержденным лимитам бюджетных обязательств бюджетная смета возвращается учреждению для устранения замечаний и повторно представляется учреждением на утверждение в течение 5 рабочих дней.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 xml:space="preserve">2.9. Бюджетная смета составляется в рублях и действует в течение календарного года с 1 января по 31 декабря. 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711C" w:rsidRPr="00FB711C" w:rsidRDefault="00FB711C" w:rsidP="00FB711C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B711C">
        <w:rPr>
          <w:rFonts w:ascii="Times New Roman" w:hAnsi="Times New Roman" w:cs="Times New Roman"/>
          <w:sz w:val="28"/>
          <w:szCs w:val="28"/>
        </w:rPr>
        <w:t>. Требования к ведению бюджетных смет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3.1. Ведением бюджетной сметы является внесение изменений в бюджетную смету в пределах доведенных учреждению в установленном порядке объемов соответствующих лимитов бюджетных обязательств.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3.2. Изменения показателей сметы составляются учреждением в соответствии с приложением №</w:t>
      </w:r>
      <w:r w:rsidR="002B3A10">
        <w:rPr>
          <w:rFonts w:ascii="Times New Roman" w:hAnsi="Times New Roman" w:cs="Times New Roman"/>
          <w:sz w:val="28"/>
          <w:szCs w:val="28"/>
        </w:rPr>
        <w:t>2</w:t>
      </w:r>
      <w:r w:rsidRPr="00FB711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– сумм увеличения отражается со знаком «плюс» или уменьшения объемов сметных назначений, отражающихся со знаком «минус».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lastRenderedPageBreak/>
        <w:t>3.3. Учреждение обязано составить и предоставить на утверждение уточненную бюджетную смету в случае: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- утверждения в текущем финансовом году дополнительных лимитов бюджетных обязательств по кодам классификации расходов бюджетов (разделов, подразделов, целевых статей, видов расходов, кодов классификации операций сектора государственного управления, относящихся к расходам бюджета);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- изменения кодов классификации расходов бюджетов;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- изменение назначения лимитов бюджетных обязательств.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3.4. Внесение изменений в смету, требующее изменения показателей бюджетной росписи главного распорядителя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лимиты бюджетных обязательств.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3.5. По уменьшаемым бюджетным ассигнованиям учреждения принимают письменные обязательства о недопущении образования кредиторской задолженности.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3.6.Утверждение уточненной бюджетной сметы осуществляется Главой сельского поселения.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1C">
        <w:rPr>
          <w:rFonts w:ascii="Times New Roman" w:hAnsi="Times New Roman" w:cs="Times New Roman"/>
          <w:sz w:val="28"/>
          <w:szCs w:val="28"/>
        </w:rPr>
        <w:t>3.7. Учреждения осуществляют операции по расходованию средств бюджета сельского поселения в соответствии с утвержденными бюджетными сметами.</w:t>
      </w:r>
    </w:p>
    <w:p w:rsidR="00FB711C" w:rsidRPr="00FB711C" w:rsidRDefault="00FB711C" w:rsidP="00FB71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11C" w:rsidRPr="00FB711C" w:rsidRDefault="00FB711C" w:rsidP="00FB711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Cs w:val="28"/>
        </w:rPr>
      </w:pPr>
    </w:p>
    <w:p w:rsidR="00FB711C" w:rsidRPr="00FB711C" w:rsidRDefault="00FB711C" w:rsidP="00FB711C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 w:cs="Times New Roman"/>
          <w:szCs w:val="28"/>
        </w:rPr>
      </w:pPr>
    </w:p>
    <w:p w:rsidR="00FB711C" w:rsidRPr="00FB711C" w:rsidRDefault="00FB711C" w:rsidP="00FB711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Cs w:val="28"/>
        </w:rPr>
      </w:pPr>
    </w:p>
    <w:p w:rsidR="00FB711C" w:rsidRPr="00FB711C" w:rsidRDefault="00FB711C" w:rsidP="00FB71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6077F" w:rsidRPr="00FB711C" w:rsidRDefault="009232B6">
      <w:pPr>
        <w:rPr>
          <w:rFonts w:ascii="Times New Roman" w:hAnsi="Times New Roman" w:cs="Times New Roman"/>
          <w:szCs w:val="28"/>
        </w:rPr>
      </w:pPr>
      <w:r w:rsidRPr="00FB711C">
        <w:rPr>
          <w:rFonts w:ascii="Times New Roman" w:hAnsi="Times New Roman" w:cs="Times New Roman"/>
          <w:szCs w:val="28"/>
        </w:rPr>
        <w:br w:type="page"/>
      </w:r>
    </w:p>
    <w:p w:rsidR="00E6077F" w:rsidRPr="003846D5" w:rsidRDefault="00E6077F">
      <w:pPr>
        <w:spacing w:line="276" w:lineRule="auto"/>
        <w:ind w:left="0" w:right="0" w:firstLine="0"/>
        <w:jc w:val="left"/>
        <w:rPr>
          <w:rFonts w:ascii="Times New Roman" w:hAnsi="Times New Roman" w:cs="Times New Roman"/>
          <w:szCs w:val="28"/>
        </w:rPr>
      </w:pPr>
    </w:p>
    <w:p w:rsidR="00E6077F" w:rsidRPr="003846D5" w:rsidRDefault="00E6077F">
      <w:pPr>
        <w:rPr>
          <w:rFonts w:ascii="Times New Roman" w:hAnsi="Times New Roman" w:cs="Times New Roman"/>
          <w:szCs w:val="28"/>
        </w:rPr>
        <w:sectPr w:rsidR="00E6077F" w:rsidRPr="003846D5" w:rsidSect="008166ED">
          <w:pgSz w:w="11900" w:h="16840"/>
          <w:pgMar w:top="1134" w:right="567" w:bottom="1134" w:left="1701" w:header="720" w:footer="720" w:gutter="0"/>
          <w:cols w:space="720"/>
          <w:docGrid w:linePitch="381"/>
        </w:sectPr>
      </w:pPr>
    </w:p>
    <w:p w:rsidR="00DC2433" w:rsidRPr="00DC2433" w:rsidRDefault="00DC2433" w:rsidP="00DC2433">
      <w:pPr>
        <w:ind w:firstLine="698"/>
        <w:jc w:val="right"/>
        <w:rPr>
          <w:rStyle w:val="a4"/>
          <w:color w:val="auto"/>
          <w:sz w:val="22"/>
        </w:rPr>
      </w:pPr>
      <w:r w:rsidRPr="00DC2433">
        <w:rPr>
          <w:rStyle w:val="a4"/>
          <w:color w:val="auto"/>
          <w:sz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Приложение N 1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к порядку составления, утверждения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и ведения бюджетной сметы органов местного самоуправления и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казенных учреждений</w:t>
      </w:r>
    </w:p>
    <w:p w:rsidR="00DC2433" w:rsidRPr="00DC2433" w:rsidRDefault="00DC2433" w:rsidP="00DC2433">
      <w:pPr>
        <w:ind w:firstLine="698"/>
        <w:jc w:val="right"/>
        <w:rPr>
          <w:rStyle w:val="a4"/>
          <w:color w:val="auto"/>
          <w:sz w:val="22"/>
        </w:rPr>
      </w:pPr>
    </w:p>
    <w:p w:rsidR="00DC2433" w:rsidRPr="00DC2433" w:rsidRDefault="00DC2433" w:rsidP="00DC2433">
      <w:pPr>
        <w:ind w:firstLine="698"/>
        <w:jc w:val="center"/>
        <w:rPr>
          <w:color w:val="auto"/>
          <w:sz w:val="22"/>
        </w:rPr>
      </w:pPr>
      <w:r w:rsidRPr="00DC2433">
        <w:rPr>
          <w:rStyle w:val="a4"/>
          <w:color w:val="auto"/>
          <w:sz w:val="22"/>
        </w:rPr>
        <w:br/>
      </w:r>
      <w:r w:rsidRPr="00DC2433">
        <w:rPr>
          <w:color w:val="auto"/>
          <w:sz w:val="22"/>
        </w:rPr>
        <w:t xml:space="preserve"> </w:t>
      </w:r>
    </w:p>
    <w:tbl>
      <w:tblPr>
        <w:tblW w:w="15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6"/>
        <w:gridCol w:w="8091"/>
      </w:tblGrid>
      <w:tr w:rsidR="00DC2433" w:rsidRPr="00DC2433" w:rsidTr="00BA4DCF"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bookmarkStart w:id="1" w:name="sub_10001"/>
            <w:r w:rsidRPr="00DC2433">
              <w:rPr>
                <w:sz w:val="22"/>
                <w:szCs w:val="22"/>
              </w:rPr>
              <w:t xml:space="preserve">                            СОГЛАСОВАНО</w:t>
            </w:r>
            <w:bookmarkEnd w:id="1"/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(наименование должности лица, согласующего бюджетную смету;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наименование  главного распорядителя (распорядителя) </w:t>
            </w:r>
            <w:proofErr w:type="gramStart"/>
            <w:r w:rsidRPr="00DC2433">
              <w:rPr>
                <w:sz w:val="22"/>
                <w:szCs w:val="22"/>
              </w:rPr>
              <w:t>бюджетных</w:t>
            </w:r>
            <w:proofErr w:type="gramEnd"/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средств; учреждения)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_______________________ 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(подпись)         (расшифровка подписи)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"____" _____________ 20____ г.</w:t>
            </w:r>
          </w:p>
        </w:tc>
        <w:tc>
          <w:tcPr>
            <w:tcW w:w="8091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    УТВЕРЖДАЮ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(наименование должности лица, утверждающего бюджетную смету;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наименование главного распорядителя (распорядителя) бюджетных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средств; учреждения)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______________________  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(подпись)           (расшифровка подписи)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"____" ____________ 20___ г.</w:t>
            </w:r>
          </w:p>
        </w:tc>
      </w:tr>
    </w:tbl>
    <w:p w:rsidR="00DC2433" w:rsidRPr="00DC2433" w:rsidRDefault="00DC2433" w:rsidP="00DC2433">
      <w:pPr>
        <w:rPr>
          <w:color w:val="auto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78"/>
        <w:gridCol w:w="862"/>
        <w:gridCol w:w="1265"/>
        <w:gridCol w:w="99"/>
        <w:gridCol w:w="1269"/>
        <w:gridCol w:w="99"/>
        <w:gridCol w:w="1643"/>
        <w:gridCol w:w="99"/>
        <w:gridCol w:w="1265"/>
        <w:gridCol w:w="99"/>
        <w:gridCol w:w="1893"/>
        <w:gridCol w:w="59"/>
        <w:gridCol w:w="19"/>
        <w:gridCol w:w="1946"/>
        <w:gridCol w:w="78"/>
        <w:gridCol w:w="1696"/>
        <w:gridCol w:w="46"/>
        <w:gridCol w:w="33"/>
      </w:tblGrid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             </w:t>
            </w:r>
            <w:r w:rsidRPr="00DC2433">
              <w:rPr>
                <w:rStyle w:val="a4"/>
                <w:color w:val="auto"/>
                <w:sz w:val="22"/>
                <w:szCs w:val="22"/>
              </w:rPr>
              <w:t>БЮДЖЕТНАЯ СМЕТА НА 20___ ГОД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                 от "___" __________ 20___ г.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Получатель бюджетных средств 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Распорядитель бюджетных средств 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Главный распорядитель бюджетных средств 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Наименование бюджета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lastRenderedPageBreak/>
              <w:t xml:space="preserve">Единица измерения: </w:t>
            </w:r>
            <w:proofErr w:type="spellStart"/>
            <w:r w:rsidRPr="00DC2433">
              <w:rPr>
                <w:sz w:val="22"/>
                <w:szCs w:val="22"/>
              </w:rPr>
              <w:t>руб</w:t>
            </w:r>
            <w:proofErr w:type="spellEnd"/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                       (наименование иностранной валюты)</w:t>
            </w:r>
          </w:p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КОДЫ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Форма по </w:t>
            </w:r>
            <w:hyperlink r:id="rId7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0501012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Дата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по ОКПО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по Перечню (Реестру)</w:t>
            </w:r>
          </w:p>
        </w:tc>
        <w:tc>
          <w:tcPr>
            <w:tcW w:w="17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по Перечню (Реестру)</w:t>
            </w:r>
          </w:p>
        </w:tc>
        <w:tc>
          <w:tcPr>
            <w:tcW w:w="17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по </w:t>
            </w:r>
            <w:hyperlink r:id="rId8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БК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по </w:t>
            </w:r>
            <w:hyperlink r:id="rId9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по ОКЕИ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754EAB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0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383</w:t>
              </w:r>
            </w:hyperlink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по </w:t>
            </w:r>
            <w:hyperlink r:id="rId11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ОКВ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Код строки</w:t>
            </w:r>
          </w:p>
        </w:tc>
        <w:tc>
          <w:tcPr>
            <w:tcW w:w="7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бюджетной классификации</w:t>
              </w:r>
            </w:hyperlink>
            <w:r w:rsidRPr="00DC2433">
              <w:rPr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Сумма</w:t>
            </w: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54EAB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3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раздела</w:t>
              </w:r>
            </w:hyperlink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54EAB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4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подраздела</w:t>
              </w:r>
            </w:hyperlink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54EAB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5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целевой статьи</w:t>
              </w:r>
            </w:hyperlink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54EAB" w:rsidP="00BA4DCF">
            <w:pPr>
              <w:pStyle w:val="a6"/>
              <w:jc w:val="center"/>
              <w:rPr>
                <w:sz w:val="22"/>
                <w:szCs w:val="22"/>
              </w:rPr>
            </w:pPr>
            <w:hyperlink r:id="rId16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вида расходов</w:t>
              </w:r>
            </w:hyperlink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код аналитического показателя</w:t>
            </w:r>
            <w:hyperlink w:anchor="sub_1111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в рублях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в валюте</w:t>
            </w: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bookmarkStart w:id="2" w:name="sub_200008"/>
            <w:r w:rsidRPr="00DC2433">
              <w:rPr>
                <w:sz w:val="22"/>
                <w:szCs w:val="22"/>
              </w:rPr>
              <w:t>1</w:t>
            </w:r>
            <w:bookmarkEnd w:id="2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3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4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5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6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7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8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9</w:t>
            </w: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2"/>
          <w:wAfter w:w="77" w:type="dxa"/>
        </w:trPr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Итого по коду БК (по коду раздела)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11349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sz w:val="22"/>
                <w:szCs w:val="22"/>
              </w:rPr>
            </w:pPr>
            <w:r w:rsidRPr="00DC2433">
              <w:rPr>
                <w:sz w:val="22"/>
                <w:szCs w:val="22"/>
              </w:rPr>
              <w:t>Всего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sz w:val="22"/>
                <w:szCs w:val="22"/>
              </w:rPr>
            </w:pPr>
          </w:p>
        </w:tc>
      </w:tr>
    </w:tbl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Руководитель учреждения                                                                                                              ┌────────┐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(уполномоченное лицо)     _________________________ _________________ _______________________                         Номер страницы │        │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                               (должность)            (подпись)      (расшифровка подписи)                                         ├────────┤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                                                                                                                    Всего страниц  │        │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Руководитель планово-     _________________ _______________________                                                                  └────────┘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финансовой службы              (подпись)     (расшифровка подписи)</w:t>
      </w: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Исполнитель               _________________________ _________________ __________________________ _______________________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                               (должность)            (подпись)       (расшифровка подписи)           (телефон)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>"____" ____________ 20___ г.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bookmarkStart w:id="3" w:name="sub_1111"/>
      <w:r w:rsidRPr="00DC2433">
        <w:rPr>
          <w:sz w:val="22"/>
          <w:szCs w:val="22"/>
        </w:rPr>
        <w:t>* Код аналитического показателя указывается в случае, если порядком составления, ведения и утверждения</w:t>
      </w:r>
    </w:p>
    <w:bookmarkEnd w:id="3"/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бюджетных смет, утвержденным главным распорядителем бюджетных средств, указанный код предусмотрен для</w:t>
      </w:r>
    </w:p>
    <w:p w:rsidR="00DC2433" w:rsidRPr="00DC2433" w:rsidRDefault="00DC2433" w:rsidP="00DC2433">
      <w:pPr>
        <w:pStyle w:val="a7"/>
        <w:rPr>
          <w:sz w:val="22"/>
          <w:szCs w:val="22"/>
        </w:rPr>
      </w:pPr>
      <w:r w:rsidRPr="00DC2433">
        <w:rPr>
          <w:sz w:val="22"/>
          <w:szCs w:val="22"/>
        </w:rPr>
        <w:t xml:space="preserve">  дополнительной детализации расходов бюджета.</w:t>
      </w:r>
    </w:p>
    <w:p w:rsidR="00DC2433" w:rsidRPr="00DC2433" w:rsidRDefault="00DC2433" w:rsidP="00DC2433">
      <w:pPr>
        <w:jc w:val="center"/>
        <w:rPr>
          <w:rStyle w:val="a4"/>
          <w:color w:val="auto"/>
          <w:sz w:val="22"/>
        </w:rPr>
      </w:pPr>
      <w:r w:rsidRPr="00DC2433">
        <w:rPr>
          <w:rStyle w:val="a4"/>
          <w:color w:val="auto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ind w:firstLine="0"/>
        <w:jc w:val="right"/>
        <w:rPr>
          <w:b/>
          <w:color w:val="auto"/>
          <w:sz w:val="22"/>
        </w:rPr>
      </w:pPr>
      <w:r w:rsidRPr="00DC2433">
        <w:rPr>
          <w:rStyle w:val="a4"/>
          <w:color w:val="auto"/>
          <w:sz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Приложение N 2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к порядку составления, утверждения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и ведения бюджетной сметы</w:t>
      </w:r>
      <w:r>
        <w:rPr>
          <w:rStyle w:val="a4"/>
          <w:color w:val="auto"/>
          <w:sz w:val="22"/>
        </w:rPr>
        <w:t xml:space="preserve"> органов местного самоуправления и</w:t>
      </w:r>
      <w:r w:rsidRPr="00DC2433">
        <w:rPr>
          <w:rStyle w:val="a4"/>
          <w:color w:val="auto"/>
          <w:sz w:val="22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казенных учреждений</w:t>
      </w:r>
      <w:r w:rsidRPr="00DC2433">
        <w:rPr>
          <w:rStyle w:val="a4"/>
          <w:color w:val="auto"/>
          <w:sz w:val="22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6"/>
        <w:gridCol w:w="8091"/>
      </w:tblGrid>
      <w:tr w:rsidR="00DC2433" w:rsidRPr="00DC2433" w:rsidTr="00BA4DCF"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СОГЛАСОВАНО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(наименование должности лица, согласующего бюджетную смету;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наименование главного распорядителя (распорядителя) бюджетных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средств; учреждения)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_______________________ 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(подпись)         (расшифровка подписи)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"____" _____________ 20____ г.</w:t>
            </w:r>
          </w:p>
        </w:tc>
        <w:tc>
          <w:tcPr>
            <w:tcW w:w="8091" w:type="dxa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  УТВЕРЖДАЮ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(наименование должности лица, утверждающего бюджетную смету;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наименование главного распорядителя (распорядителя) бюджетных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средств; учреждения)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______________________  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(подпись)           (расшифровка подписи)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"____" ____________ 20___ г.</w:t>
            </w:r>
          </w:p>
        </w:tc>
      </w:tr>
    </w:tbl>
    <w:p w:rsidR="00DC2433" w:rsidRPr="00DC2433" w:rsidRDefault="00DC2433" w:rsidP="00DC2433">
      <w:pPr>
        <w:rPr>
          <w:b/>
          <w:color w:val="auto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78"/>
        <w:gridCol w:w="862"/>
        <w:gridCol w:w="867"/>
        <w:gridCol w:w="871"/>
        <w:gridCol w:w="1742"/>
        <w:gridCol w:w="867"/>
        <w:gridCol w:w="3443"/>
        <w:gridCol w:w="19"/>
        <w:gridCol w:w="2024"/>
        <w:gridCol w:w="1742"/>
        <w:gridCol w:w="33"/>
      </w:tblGrid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          </w:t>
            </w:r>
            <w:r w:rsidRPr="00DC2433">
              <w:rPr>
                <w:rStyle w:val="a4"/>
                <w:color w:val="auto"/>
                <w:sz w:val="22"/>
                <w:szCs w:val="22"/>
              </w:rPr>
              <w:t>ИЗМЕНЕНИЕ N __</w:t>
            </w:r>
            <w:r w:rsidRPr="00DC2433">
              <w:rPr>
                <w:b/>
                <w:sz w:val="22"/>
                <w:szCs w:val="22"/>
              </w:rPr>
              <w:t xml:space="preserve"> </w:t>
            </w:r>
            <w:r w:rsidRPr="00DC2433">
              <w:rPr>
                <w:rStyle w:val="a4"/>
                <w:color w:val="auto"/>
                <w:sz w:val="22"/>
                <w:szCs w:val="22"/>
              </w:rPr>
              <w:t>ПОКАЗАТЕЛЕЙ БЮДЖЕТНОЙ СМЕТЫ НА 20___ ГОД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                                 от "___" __________ 20___ г.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Получатель бюджетных средств 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Распорядитель бюджетных средств 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Главный распорядитель бюджетных средств 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Наименование бюджета ___________________________________________________________________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Единица измерения: </w:t>
            </w:r>
            <w:proofErr w:type="spellStart"/>
            <w:r w:rsidRPr="00DC2433">
              <w:rPr>
                <w:b/>
                <w:sz w:val="22"/>
                <w:szCs w:val="22"/>
              </w:rPr>
              <w:t>руб</w:t>
            </w:r>
            <w:proofErr w:type="spellEnd"/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lastRenderedPageBreak/>
              <w:t xml:space="preserve">                     _______________________________________</w:t>
            </w:r>
          </w:p>
          <w:p w:rsidR="00DC2433" w:rsidRPr="00DC2433" w:rsidRDefault="00DC2433" w:rsidP="00BA4DCF">
            <w:pPr>
              <w:pStyle w:val="a7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                       (наименование иностранной валюты)</w:t>
            </w:r>
          </w:p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КОДЫ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Форма по </w:t>
            </w:r>
            <w:hyperlink r:id="rId17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0501013</w:t>
            </w: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по ОКПО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по Перечню (Реестру)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по Перечню (Реестру)</w:t>
            </w: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по </w:t>
            </w:r>
            <w:hyperlink r:id="rId18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БК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по </w:t>
            </w:r>
            <w:hyperlink r:id="rId19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по ОКЕИ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754EAB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0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383</w:t>
              </w:r>
            </w:hyperlink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по </w:t>
            </w:r>
            <w:hyperlink r:id="rId21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ОКВ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rPr>
          <w:gridAfter w:val="1"/>
          <w:wAfter w:w="33" w:type="dxa"/>
        </w:trPr>
        <w:tc>
          <w:tcPr>
            <w:tcW w:w="11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Код строки</w:t>
            </w:r>
          </w:p>
        </w:tc>
        <w:tc>
          <w:tcPr>
            <w:tcW w:w="7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 xml:space="preserve">Код по </w:t>
            </w:r>
            <w:hyperlink r:id="rId22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бюджетной классификации</w:t>
              </w:r>
            </w:hyperlink>
            <w:r w:rsidRPr="00DC2433">
              <w:rPr>
                <w:b/>
                <w:sz w:val="22"/>
                <w:szCs w:val="22"/>
              </w:rPr>
              <w:t xml:space="preserve"> Российской Федерации</w:t>
            </w: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Сумма изменения (+, -)</w:t>
            </w:r>
          </w:p>
        </w:tc>
      </w:tr>
      <w:tr w:rsidR="00DC2433" w:rsidRPr="00DC2433" w:rsidTr="00BA4DCF"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54EAB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3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раздела</w:t>
              </w:r>
            </w:hyperlink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54EAB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4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подраздела</w:t>
              </w:r>
            </w:hyperlink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54EAB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5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целевой статьи</w:t>
              </w:r>
            </w:hyperlink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754EAB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hyperlink r:id="rId26" w:history="1">
              <w:r w:rsidR="00DC2433" w:rsidRPr="00DC2433">
                <w:rPr>
                  <w:rStyle w:val="a5"/>
                  <w:color w:val="auto"/>
                  <w:sz w:val="22"/>
                  <w:szCs w:val="22"/>
                </w:rPr>
                <w:t>вида расходов</w:t>
              </w:r>
            </w:hyperlink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код аналитического показателя</w:t>
            </w:r>
            <w:hyperlink w:anchor="sub_3333" w:history="1">
              <w:r w:rsidRPr="00DC2433">
                <w:rPr>
                  <w:rStyle w:val="a5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в рублях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в валюте</w:t>
            </w: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bookmarkStart w:id="4" w:name="sub_200009"/>
            <w:r w:rsidRPr="00DC2433">
              <w:rPr>
                <w:b/>
                <w:sz w:val="22"/>
                <w:szCs w:val="22"/>
              </w:rPr>
              <w:t>1</w:t>
            </w:r>
            <w:bookmarkEnd w:id="4"/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433" w:rsidRPr="00DC2433" w:rsidRDefault="00DC2433" w:rsidP="00BA4DCF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9</w:t>
            </w: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35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Итого по коду БК (по коду раздела)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  <w:tr w:rsidR="00DC2433" w:rsidRPr="00DC2433" w:rsidTr="00BA4DCF">
        <w:tc>
          <w:tcPr>
            <w:tcW w:w="11349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DC243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433" w:rsidRPr="00DC2433" w:rsidRDefault="00DC2433" w:rsidP="00BA4DCF">
            <w:pPr>
              <w:pStyle w:val="a6"/>
              <w:rPr>
                <w:b/>
                <w:sz w:val="22"/>
                <w:szCs w:val="22"/>
              </w:rPr>
            </w:pPr>
          </w:p>
        </w:tc>
      </w:tr>
    </w:tbl>
    <w:p w:rsidR="00DC2433" w:rsidRPr="00DC2433" w:rsidRDefault="00DC2433" w:rsidP="00DC2433">
      <w:pPr>
        <w:rPr>
          <w:b/>
          <w:color w:val="auto"/>
          <w:sz w:val="22"/>
        </w:rPr>
      </w:pP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Руководитель учреждения                                                                                                              ┌────────┐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(уполномоченное лицо)     _________________________ _________________ _______________________                         Номер страницы │        │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 xml:space="preserve">                                 (должность)            (подпись)      (расшифровка подписи)                                         ├────────┤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 xml:space="preserve">                                                                                                                      Всего страниц  │        │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Руководитель планово-     _________________ _______________________                                                                  └────────┘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финансовой службы              (подпись)     (расшифровка подписи)</w:t>
      </w:r>
    </w:p>
    <w:p w:rsidR="00DC2433" w:rsidRPr="00DC2433" w:rsidRDefault="00DC2433" w:rsidP="00DC2433">
      <w:pPr>
        <w:rPr>
          <w:b/>
          <w:color w:val="auto"/>
          <w:sz w:val="22"/>
        </w:rPr>
      </w:pP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Исполнитель               _________________________ _________________ __________________________ _______________________</w:t>
      </w: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 xml:space="preserve">                                 (должность)            (подпись)       (расшифровка подписи)           (телефон)</w:t>
      </w: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rPr>
          <w:color w:val="auto"/>
          <w:sz w:val="22"/>
        </w:rPr>
      </w:pPr>
    </w:p>
    <w:p w:rsidR="00DC2433" w:rsidRPr="00DC2433" w:rsidRDefault="00DC2433" w:rsidP="00DC2433">
      <w:pPr>
        <w:pStyle w:val="a7"/>
        <w:rPr>
          <w:b/>
          <w:sz w:val="22"/>
          <w:szCs w:val="22"/>
        </w:rPr>
      </w:pPr>
      <w:r w:rsidRPr="00DC2433">
        <w:rPr>
          <w:b/>
          <w:sz w:val="22"/>
          <w:szCs w:val="22"/>
        </w:rPr>
        <w:t>"____" ____________ 20___ г.</w:t>
      </w:r>
    </w:p>
    <w:p w:rsidR="00DC2433" w:rsidRPr="00DC2433" w:rsidRDefault="00DC2433" w:rsidP="00DC2433">
      <w:pPr>
        <w:rPr>
          <w:sz w:val="22"/>
        </w:rPr>
      </w:pPr>
    </w:p>
    <w:p w:rsidR="00DC2433" w:rsidRPr="00DC2433" w:rsidRDefault="00DC2433" w:rsidP="00DC2433">
      <w:pPr>
        <w:rPr>
          <w:sz w:val="22"/>
        </w:rPr>
      </w:pPr>
    </w:p>
    <w:p w:rsidR="00DC2433" w:rsidRPr="00DC2433" w:rsidRDefault="00DC2433">
      <w:pPr>
        <w:ind w:left="9568" w:right="1564" w:hanging="10"/>
        <w:jc w:val="right"/>
        <w:rPr>
          <w:rFonts w:ascii="Times New Roman" w:hAnsi="Times New Roman" w:cs="Times New Roman"/>
          <w:sz w:val="22"/>
        </w:rPr>
      </w:pPr>
    </w:p>
    <w:p w:rsidR="00E6077F" w:rsidRPr="00DC2433" w:rsidRDefault="00E6077F">
      <w:pPr>
        <w:spacing w:after="550" w:line="240" w:lineRule="auto"/>
        <w:ind w:left="94" w:right="0" w:firstLine="0"/>
        <w:jc w:val="left"/>
        <w:rPr>
          <w:rFonts w:ascii="Times New Roman" w:hAnsi="Times New Roman" w:cs="Times New Roman"/>
          <w:sz w:val="22"/>
        </w:rPr>
      </w:pPr>
    </w:p>
    <w:sectPr w:rsidR="00E6077F" w:rsidRPr="00DC2433" w:rsidSect="00754EAB">
      <w:pgSz w:w="16840" w:h="11900" w:orient="landscape"/>
      <w:pgMar w:top="1428" w:right="680" w:bottom="874" w:left="12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C0997"/>
    <w:multiLevelType w:val="hybridMultilevel"/>
    <w:tmpl w:val="3B6026E6"/>
    <w:lvl w:ilvl="0" w:tplc="CAF485EA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1437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04C4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FC53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B0F4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7AF0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F6FB0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AECE0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5C17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E0D675B"/>
    <w:multiLevelType w:val="hybridMultilevel"/>
    <w:tmpl w:val="9ACAE73C"/>
    <w:lvl w:ilvl="0" w:tplc="99E8E0AC">
      <w:start w:val="9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9265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22711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628F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24B1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8AD1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9E45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E0D6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10D0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6077F"/>
    <w:rsid w:val="000170DF"/>
    <w:rsid w:val="000604B0"/>
    <w:rsid w:val="000652F4"/>
    <w:rsid w:val="000C6C62"/>
    <w:rsid w:val="000E0DB2"/>
    <w:rsid w:val="000E4CE4"/>
    <w:rsid w:val="00204B46"/>
    <w:rsid w:val="00232B90"/>
    <w:rsid w:val="002540B8"/>
    <w:rsid w:val="002B3A10"/>
    <w:rsid w:val="00327B4F"/>
    <w:rsid w:val="003846D5"/>
    <w:rsid w:val="004264E0"/>
    <w:rsid w:val="004E1F10"/>
    <w:rsid w:val="00555272"/>
    <w:rsid w:val="006A4845"/>
    <w:rsid w:val="00754EAB"/>
    <w:rsid w:val="007C745C"/>
    <w:rsid w:val="007F676E"/>
    <w:rsid w:val="008166ED"/>
    <w:rsid w:val="009232B6"/>
    <w:rsid w:val="00CB07CD"/>
    <w:rsid w:val="00D827BA"/>
    <w:rsid w:val="00DC2433"/>
    <w:rsid w:val="00E6077F"/>
    <w:rsid w:val="00F379EC"/>
    <w:rsid w:val="00FB7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EAB"/>
    <w:pPr>
      <w:spacing w:after="0" w:line="243" w:lineRule="auto"/>
      <w:ind w:left="-15" w:right="-3" w:firstLine="700"/>
      <w:jc w:val="both"/>
    </w:pPr>
    <w:rPr>
      <w:rFonts w:ascii="Calibri" w:eastAsia="Calibri" w:hAnsi="Calibri" w:cs="Calibr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54EA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uiPriority w:val="99"/>
    <w:rsid w:val="00FB71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B711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652F4"/>
    <w:pPr>
      <w:ind w:left="720"/>
      <w:contextualSpacing/>
    </w:pPr>
  </w:style>
  <w:style w:type="character" w:customStyle="1" w:styleId="a4">
    <w:name w:val="Цветовое выделение"/>
    <w:uiPriority w:val="99"/>
    <w:rsid w:val="00DC2433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DC2433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DC2433"/>
    <w:pPr>
      <w:widowControl w:val="0"/>
      <w:autoSpaceDE w:val="0"/>
      <w:autoSpaceDN w:val="0"/>
      <w:adjustRightInd w:val="0"/>
      <w:spacing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DC2433"/>
    <w:pPr>
      <w:widowControl w:val="0"/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Courier New" w:eastAsia="Times New Roman" w:hAnsi="Courier New" w:cs="Courier New"/>
      <w:color w:val="auto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8166ED"/>
    <w:pPr>
      <w:shd w:val="clear" w:color="auto" w:fill="FFFFFF"/>
      <w:spacing w:before="212" w:line="240" w:lineRule="auto"/>
      <w:ind w:left="122" w:right="0" w:firstLine="0"/>
      <w:jc w:val="center"/>
    </w:pPr>
    <w:rPr>
      <w:rFonts w:ascii="Arial" w:eastAsia="Times New Roman" w:hAnsi="Arial" w:cs="Arial"/>
      <w:b/>
      <w:bCs/>
      <w:color w:val="auto"/>
      <w:sz w:val="32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8166ED"/>
    <w:rPr>
      <w:rFonts w:ascii="Arial" w:eastAsia="Times New Roman" w:hAnsi="Arial" w:cs="Arial"/>
      <w:b/>
      <w:bCs/>
      <w:sz w:val="32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00" TargetMode="External"/><Relationship Id="rId13" Type="http://schemas.openxmlformats.org/officeDocument/2006/relationships/hyperlink" Target="garantF1://70308460.2000" TargetMode="External"/><Relationship Id="rId18" Type="http://schemas.openxmlformats.org/officeDocument/2006/relationships/hyperlink" Target="garantF1://70308460.100000" TargetMode="External"/><Relationship Id="rId26" Type="http://schemas.openxmlformats.org/officeDocument/2006/relationships/hyperlink" Target="garantF1://70308460.100332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22754.0" TargetMode="External"/><Relationship Id="rId7" Type="http://schemas.openxmlformats.org/officeDocument/2006/relationships/hyperlink" Target="garantF1://79139.0" TargetMode="External"/><Relationship Id="rId12" Type="http://schemas.openxmlformats.org/officeDocument/2006/relationships/hyperlink" Target="garantF1://70308460.100000" TargetMode="External"/><Relationship Id="rId17" Type="http://schemas.openxmlformats.org/officeDocument/2006/relationships/hyperlink" Target="garantF1://79139.0" TargetMode="External"/><Relationship Id="rId25" Type="http://schemas.openxmlformats.org/officeDocument/2006/relationships/hyperlink" Target="garantF1://57307875.100342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308460.100332" TargetMode="External"/><Relationship Id="rId20" Type="http://schemas.openxmlformats.org/officeDocument/2006/relationships/hyperlink" Target="garantF1://79222.383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4A801A20A9DA9ACD590C2657B1106D3C03F6D13553349BACF9B68F44EDAD278EA68FBE9250B16EiBTDM" TargetMode="External"/><Relationship Id="rId11" Type="http://schemas.openxmlformats.org/officeDocument/2006/relationships/hyperlink" Target="garantF1://12022754.0" TargetMode="External"/><Relationship Id="rId24" Type="http://schemas.openxmlformats.org/officeDocument/2006/relationships/hyperlink" Target="garantF1://70308460.2000" TargetMode="External"/><Relationship Id="rId5" Type="http://schemas.openxmlformats.org/officeDocument/2006/relationships/hyperlink" Target="consultantplus://offline/ref=8B4A801A20A9DA9ACD590C2657B1106D3C03F6D13553349BACF9B68F44EDAD278EA68FBE9250B16EiBTDM" TargetMode="External"/><Relationship Id="rId15" Type="http://schemas.openxmlformats.org/officeDocument/2006/relationships/hyperlink" Target="garantF1://57307875.100342" TargetMode="External"/><Relationship Id="rId23" Type="http://schemas.openxmlformats.org/officeDocument/2006/relationships/hyperlink" Target="garantF1://70308460.2000" TargetMode="External"/><Relationship Id="rId28" Type="http://schemas.openxmlformats.org/officeDocument/2006/relationships/theme" Target="theme/theme1.xml"/><Relationship Id="rId10" Type="http://schemas.openxmlformats.org/officeDocument/2006/relationships/hyperlink" Target="garantF1://79222.383" TargetMode="External"/><Relationship Id="rId19" Type="http://schemas.openxmlformats.org/officeDocument/2006/relationships/hyperlink" Target="garantF1://9050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90502.0" TargetMode="External"/><Relationship Id="rId14" Type="http://schemas.openxmlformats.org/officeDocument/2006/relationships/hyperlink" Target="garantF1://70308460.2000" TargetMode="External"/><Relationship Id="rId22" Type="http://schemas.openxmlformats.org/officeDocument/2006/relationships/hyperlink" Target="garantF1://70308460.10000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2567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cp:lastModifiedBy>Ingar-15</cp:lastModifiedBy>
  <cp:revision>10</cp:revision>
  <dcterms:created xsi:type="dcterms:W3CDTF">2018-03-19T06:53:00Z</dcterms:created>
  <dcterms:modified xsi:type="dcterms:W3CDTF">2018-03-19T08:47:00Z</dcterms:modified>
</cp:coreProperties>
</file>