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3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РОССИЙСКАЯ  ФЕДЕРАЦИЯ </w:t>
      </w: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3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 ИНГАРСКОГО СЕЛЬСКОГО ПОСЕЛЕНИЯ</w:t>
      </w: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3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ПРИВОЛЖСКОГО МУНИЦИПАЛЬНОГО РАЙОНА</w:t>
      </w: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3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ИВАНОВСКОЙ ОБЛАСТИ</w:t>
      </w: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E3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E3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 12 мая  2015г                                                                            № 55 </w:t>
      </w: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FE2" w:rsidRPr="00AE3FE2" w:rsidRDefault="00AE3FE2" w:rsidP="00AE3FE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AE3FE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E3F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 установлении размера платы за содержание и текущий ремонт жилых помещений для собственников жилых помещений, которые на общем собрании не приняли решение о выборе способа управления многоквартирным домом,</w:t>
      </w:r>
      <w:r w:rsidRPr="00AE3F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E3F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собственников жилых помещений, которые на общем собрании не приняли решение о выборе управляющей компании, для собственников жилых помещений, которые на общем собрании не приняли решение об установлении размера платы за содержание</w:t>
      </w:r>
      <w:proofErr w:type="gramEnd"/>
      <w:r w:rsidRPr="00AE3F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текущий ремонт жилого помещения с 01 июля 2015 года</w:t>
      </w:r>
      <w:proofErr w:type="gramStart"/>
      <w:r w:rsidRPr="00AE3F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.»</w:t>
      </w:r>
      <w:proofErr w:type="gramEnd"/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E3FE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 Федеральным  Законом от 30.12.2004 № 210-ФЗ «Об основах регулирования тарифов организаций коммунального комплекса», постановлением Правительства Российской Федерации от 14.07.2008 № 520 «Об основах ценообразования и порядке регулирования тарифов, надбавок и предельных индексов в сфере деятельности организаций коммунального комплекса» Постановлением Главы администрации Ингарского сельского поселения от 03.12.2007 № 38 «Об органе регулирования в жилищно-коммунальной сфере в Ингарском сельском поселении», Решением комиссии</w:t>
      </w:r>
      <w:proofErr w:type="gramEnd"/>
      <w:r w:rsidRPr="00AE3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регулированию цен (тарифов) и надбавок к ценам (тарифам) на товары (услуги) в жилищно-коммунальной сфере при администрации Ингарского сельского поселения от  </w:t>
      </w:r>
      <w:r w:rsidRPr="00AE3F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10.11.2012</w:t>
      </w:r>
      <w:r w:rsidRPr="00AE3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руководствуясь  решением Совета Ингарского сельского поселения от 06.05.2015 года № 13 и Уставом Ингарского сельского поселения, администрация Ингарского сельского поселения   </w:t>
      </w: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3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3"/>
      <w:r w:rsidRPr="00AE3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AE3FE2" w:rsidRPr="00AE3FE2" w:rsidRDefault="00AE3FE2" w:rsidP="00AE3FE2">
      <w:pPr>
        <w:widowControl w:val="0"/>
        <w:tabs>
          <w:tab w:val="left" w:pos="15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3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1.  </w:t>
      </w:r>
      <w:proofErr w:type="gramStart"/>
      <w:r w:rsidRPr="00AE3FE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с 01 июля 2015 года  размер платы за содержание и текущий ремонт жилых помещений для собственников жилых помещений, которые на общем собрании не приняли решение о выборе способа управления многоквартирным домом,</w:t>
      </w:r>
      <w:r w:rsidRPr="00AE3FE2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AE3FE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собственников жилых помещений, которые на общем собрании не приняли решение о выборе управляющей компании,  для собственников жилых помещений, которые на общем собрании не приняли решение об установлении</w:t>
      </w:r>
      <w:proofErr w:type="gramEnd"/>
      <w:r w:rsidRPr="00AE3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размера платы за содержание и текущий ремонт жилого помещения</w:t>
      </w:r>
      <w:r w:rsidRPr="00AE3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E3FE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№1.</w:t>
      </w:r>
    </w:p>
    <w:bookmarkEnd w:id="0"/>
    <w:p w:rsidR="00AE3FE2" w:rsidRPr="00AE3FE2" w:rsidRDefault="00AE3FE2" w:rsidP="00AE3FE2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Настоящее постановление подлежит официальному опубликованию                                                                                                                                                                                                                                          </w:t>
      </w:r>
      <w:r w:rsidRPr="00AE3F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газете «Приволжская новь».</w:t>
      </w:r>
    </w:p>
    <w:p w:rsidR="00AE3FE2" w:rsidRPr="00AE3FE2" w:rsidRDefault="00AE3FE2" w:rsidP="00AE3FE2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4. С введением в действие тарифов, указанных в настоящем постановлении, утрачивает силу постановление  № 88 от 30.07.2013 года.</w:t>
      </w: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FE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                                                           О.С. Орлова</w:t>
      </w: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  <w:r w:rsidRPr="00AE3F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к  постановлению  администрации</w:t>
      </w: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Ингарского сельского поселения</w:t>
      </w: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от «12» мая 2015г. № 55                                                                 </w:t>
      </w:r>
    </w:p>
    <w:p w:rsidR="00AE3FE2" w:rsidRPr="00AE3FE2" w:rsidRDefault="00AE3FE2" w:rsidP="00AE3FE2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FE2" w:rsidRPr="00AE3FE2" w:rsidRDefault="00AE3FE2" w:rsidP="00AE3FE2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FE2" w:rsidRPr="00AE3FE2" w:rsidRDefault="00AE3FE2" w:rsidP="00AE3FE2">
      <w:pPr>
        <w:widowControl w:val="0"/>
        <w:tabs>
          <w:tab w:val="left" w:pos="159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E3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Размер платы за содержание и текущий ремонт жилых помещений для собственников жилых помещений, которые на общем собрании не приняли решение о выборе способа управления многоквартирным домом,</w:t>
      </w:r>
      <w:r w:rsidRPr="00AE3FE2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  <w:r w:rsidRPr="00AE3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собственников жилых помещений, которые на общем собрании не приняли решение о выборе управляющей компании</w:t>
      </w:r>
      <w:r w:rsidRPr="00AE3FE2">
        <w:rPr>
          <w:rFonts w:ascii="Arial" w:eastAsia="Times New Roman" w:hAnsi="Arial" w:cs="Arial"/>
          <w:b/>
          <w:sz w:val="28"/>
          <w:szCs w:val="28"/>
          <w:lang w:eastAsia="ru-RU"/>
        </w:rPr>
        <w:t>,</w:t>
      </w:r>
      <w:r w:rsidRPr="00AE3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собственников жилых помещений, которые на общем собрании не приняли решение об установлении размера платы за содержание и текущий</w:t>
      </w:r>
      <w:proofErr w:type="gramEnd"/>
      <w:r w:rsidRPr="00AE3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ремонт жилого помещения с 01 июля 2015года.</w:t>
      </w:r>
    </w:p>
    <w:p w:rsidR="00AE3FE2" w:rsidRPr="00AE3FE2" w:rsidRDefault="00AE3FE2" w:rsidP="00AE3FE2">
      <w:pPr>
        <w:tabs>
          <w:tab w:val="left" w:pos="5430"/>
          <w:tab w:val="left" w:pos="68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FE2" w:rsidRPr="00AE3FE2" w:rsidRDefault="00AE3FE2" w:rsidP="00AE3F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FE2" w:rsidRPr="00AE3FE2" w:rsidRDefault="00AE3FE2" w:rsidP="00AE3F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387"/>
        <w:gridCol w:w="3366"/>
      </w:tblGrid>
      <w:tr w:rsidR="00AE3FE2" w:rsidRPr="00AE3FE2" w:rsidTr="001846AE">
        <w:tc>
          <w:tcPr>
            <w:tcW w:w="817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AE3FE2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AE3FE2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5387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3366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платы </w:t>
            </w:r>
            <w:proofErr w:type="spellStart"/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</w:t>
            </w:r>
            <w:proofErr w:type="gramStart"/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месяц с НДС</w:t>
            </w:r>
          </w:p>
        </w:tc>
      </w:tr>
      <w:tr w:rsidR="00AE3FE2" w:rsidRPr="00AE3FE2" w:rsidTr="001846AE">
        <w:tc>
          <w:tcPr>
            <w:tcW w:w="817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87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с. Ингарь</w:t>
            </w:r>
          </w:p>
        </w:tc>
        <w:tc>
          <w:tcPr>
            <w:tcW w:w="3366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3FE2" w:rsidRPr="00AE3FE2" w:rsidTr="001846AE">
        <w:tc>
          <w:tcPr>
            <w:tcW w:w="817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E3FE2">
              <w:rPr>
                <w:rFonts w:ascii="Times New Roman" w:eastAsia="Times New Roman" w:hAnsi="Times New Roman" w:cs="Times New Roman"/>
                <w:lang w:eastAsia="ru-RU"/>
              </w:rPr>
              <w:t>Содержание и ремонт жилого помещения (полностью благоустроенные с ГВС, газовыми водонагревателями)</w:t>
            </w:r>
            <w:proofErr w:type="gramEnd"/>
          </w:p>
        </w:tc>
        <w:tc>
          <w:tcPr>
            <w:tcW w:w="3366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11,27</w:t>
            </w:r>
          </w:p>
        </w:tc>
      </w:tr>
      <w:tr w:rsidR="00AE3FE2" w:rsidRPr="00AE3FE2" w:rsidTr="001846AE">
        <w:tc>
          <w:tcPr>
            <w:tcW w:w="817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lang w:eastAsia="ru-RU"/>
              </w:rPr>
              <w:t>Содержание и ремонт жилого помещения (дома с неполным благоустройством)</w:t>
            </w:r>
          </w:p>
        </w:tc>
        <w:tc>
          <w:tcPr>
            <w:tcW w:w="3366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8,51</w:t>
            </w:r>
          </w:p>
        </w:tc>
      </w:tr>
      <w:tr w:rsidR="00AE3FE2" w:rsidRPr="00AE3FE2" w:rsidTr="001846AE">
        <w:tc>
          <w:tcPr>
            <w:tcW w:w="817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lang w:eastAsia="ru-RU"/>
              </w:rPr>
              <w:t>Содержание и ремонт жилого помещения (дома неблагоустроенные)</w:t>
            </w:r>
          </w:p>
        </w:tc>
        <w:tc>
          <w:tcPr>
            <w:tcW w:w="3366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6,48</w:t>
            </w:r>
          </w:p>
        </w:tc>
      </w:tr>
      <w:tr w:rsidR="00AE3FE2" w:rsidRPr="00AE3FE2" w:rsidTr="001846AE">
        <w:tc>
          <w:tcPr>
            <w:tcW w:w="817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366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3FE2" w:rsidRPr="00AE3FE2" w:rsidTr="001846AE">
        <w:tc>
          <w:tcPr>
            <w:tcW w:w="817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по управлению многоквартирными домами</w:t>
            </w:r>
          </w:p>
        </w:tc>
        <w:tc>
          <w:tcPr>
            <w:tcW w:w="3366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2,80</w:t>
            </w:r>
          </w:p>
        </w:tc>
      </w:tr>
      <w:tr w:rsidR="00AE3FE2" w:rsidRPr="00AE3FE2" w:rsidTr="001846AE">
        <w:tc>
          <w:tcPr>
            <w:tcW w:w="817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 утилизация  ТБО и КТО</w:t>
            </w:r>
          </w:p>
        </w:tc>
        <w:tc>
          <w:tcPr>
            <w:tcW w:w="3366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2,13</w:t>
            </w:r>
          </w:p>
        </w:tc>
      </w:tr>
      <w:tr w:rsidR="00AE3FE2" w:rsidRPr="00AE3FE2" w:rsidTr="001846AE">
        <w:tc>
          <w:tcPr>
            <w:tcW w:w="817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придомовой территории</w:t>
            </w:r>
          </w:p>
        </w:tc>
        <w:tc>
          <w:tcPr>
            <w:tcW w:w="3366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2,08</w:t>
            </w:r>
          </w:p>
        </w:tc>
      </w:tr>
      <w:tr w:rsidR="00AE3FE2" w:rsidRPr="00AE3FE2" w:rsidTr="001846AE">
        <w:tc>
          <w:tcPr>
            <w:tcW w:w="817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Услуга по обслуживанию ВДГО, </w:t>
            </w:r>
            <w:proofErr w:type="spellStart"/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относяшегося</w:t>
            </w:r>
            <w:proofErr w:type="spellEnd"/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общему имуществу</w:t>
            </w:r>
            <w:r w:rsidRPr="00AE3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366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</w:t>
            </w:r>
          </w:p>
        </w:tc>
      </w:tr>
      <w:tr w:rsidR="00AE3FE2" w:rsidRPr="00AE3FE2" w:rsidTr="001846AE">
        <w:tc>
          <w:tcPr>
            <w:tcW w:w="817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с. Толпыгино</w:t>
            </w:r>
          </w:p>
        </w:tc>
        <w:tc>
          <w:tcPr>
            <w:tcW w:w="3366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3FE2" w:rsidRPr="00AE3FE2" w:rsidTr="001846AE">
        <w:tc>
          <w:tcPr>
            <w:tcW w:w="817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7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E3FE2">
              <w:rPr>
                <w:rFonts w:ascii="Times New Roman" w:eastAsia="Times New Roman" w:hAnsi="Times New Roman" w:cs="Times New Roman"/>
                <w:lang w:eastAsia="ru-RU"/>
              </w:rPr>
              <w:t>Содержание и ремонт жилого помещения (полностью благоустроенные с ГВС, газовыми водонагревателями)</w:t>
            </w:r>
            <w:proofErr w:type="gramEnd"/>
          </w:p>
        </w:tc>
        <w:tc>
          <w:tcPr>
            <w:tcW w:w="3366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11,79</w:t>
            </w:r>
          </w:p>
        </w:tc>
      </w:tr>
      <w:tr w:rsidR="00AE3FE2" w:rsidRPr="00AE3FE2" w:rsidTr="001846AE">
        <w:tc>
          <w:tcPr>
            <w:tcW w:w="817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lang w:eastAsia="ru-RU"/>
              </w:rPr>
              <w:t>Содержание и ремонт жилого помещения (дома с неполным благоустройством)</w:t>
            </w:r>
          </w:p>
        </w:tc>
        <w:tc>
          <w:tcPr>
            <w:tcW w:w="3366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8,93</w:t>
            </w:r>
          </w:p>
        </w:tc>
      </w:tr>
      <w:tr w:rsidR="00AE3FE2" w:rsidRPr="00AE3FE2" w:rsidTr="001846AE">
        <w:tc>
          <w:tcPr>
            <w:tcW w:w="817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7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lang w:eastAsia="ru-RU"/>
              </w:rPr>
              <w:t>Содержание и ремонт жилого помещения (дома неблагоустроенные)</w:t>
            </w:r>
          </w:p>
        </w:tc>
        <w:tc>
          <w:tcPr>
            <w:tcW w:w="3366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6,81</w:t>
            </w:r>
          </w:p>
        </w:tc>
      </w:tr>
      <w:tr w:rsidR="00AE3FE2" w:rsidRPr="00AE3FE2" w:rsidTr="001846AE">
        <w:tc>
          <w:tcPr>
            <w:tcW w:w="817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366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3FE2" w:rsidRPr="00AE3FE2" w:rsidTr="001846AE">
        <w:tc>
          <w:tcPr>
            <w:tcW w:w="817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по управлению многоквартирными домами</w:t>
            </w:r>
          </w:p>
        </w:tc>
        <w:tc>
          <w:tcPr>
            <w:tcW w:w="3366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2,80</w:t>
            </w:r>
          </w:p>
        </w:tc>
      </w:tr>
      <w:tr w:rsidR="00AE3FE2" w:rsidRPr="00AE3FE2" w:rsidTr="001846AE">
        <w:tc>
          <w:tcPr>
            <w:tcW w:w="817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 утилизация  ТБО и КТО</w:t>
            </w:r>
          </w:p>
        </w:tc>
        <w:tc>
          <w:tcPr>
            <w:tcW w:w="3366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2,13</w:t>
            </w:r>
          </w:p>
        </w:tc>
      </w:tr>
      <w:tr w:rsidR="00AE3FE2" w:rsidRPr="00AE3FE2" w:rsidTr="001846AE">
        <w:tc>
          <w:tcPr>
            <w:tcW w:w="817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придомовой территории</w:t>
            </w:r>
          </w:p>
        </w:tc>
        <w:tc>
          <w:tcPr>
            <w:tcW w:w="3366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2,03</w:t>
            </w:r>
          </w:p>
        </w:tc>
      </w:tr>
      <w:tr w:rsidR="00AE3FE2" w:rsidRPr="00AE3FE2" w:rsidTr="001846AE">
        <w:tc>
          <w:tcPr>
            <w:tcW w:w="817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387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Услуга по обслуживанию ВДГО, </w:t>
            </w:r>
            <w:proofErr w:type="spellStart"/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относяшегося</w:t>
            </w:r>
            <w:proofErr w:type="spellEnd"/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общему имуществу</w:t>
            </w:r>
            <w:r w:rsidRPr="00AE3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366" w:type="dxa"/>
            <w:shd w:val="clear" w:color="auto" w:fill="auto"/>
          </w:tcPr>
          <w:p w:rsidR="00AE3FE2" w:rsidRPr="00AE3FE2" w:rsidRDefault="00AE3FE2" w:rsidP="00AE3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</w:t>
            </w:r>
          </w:p>
        </w:tc>
      </w:tr>
    </w:tbl>
    <w:p w:rsidR="00AE3FE2" w:rsidRPr="00AE3FE2" w:rsidRDefault="00AE3FE2" w:rsidP="00AE3F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FE2" w:rsidRPr="00AE3FE2" w:rsidRDefault="00AE3FE2" w:rsidP="00AE3FE2">
      <w:pPr>
        <w:widowControl w:val="0"/>
        <w:tabs>
          <w:tab w:val="left" w:pos="1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FE2" w:rsidRPr="00AE3FE2" w:rsidRDefault="00AE3FE2" w:rsidP="00AE3F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0600EB" w:rsidRDefault="000600EB"/>
    <w:sectPr w:rsidR="00060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FE2"/>
    <w:rsid w:val="0003434A"/>
    <w:rsid w:val="000600EB"/>
    <w:rsid w:val="00064A14"/>
    <w:rsid w:val="000C0A9E"/>
    <w:rsid w:val="000D114C"/>
    <w:rsid w:val="00105991"/>
    <w:rsid w:val="0010752A"/>
    <w:rsid w:val="0010756A"/>
    <w:rsid w:val="001C4D78"/>
    <w:rsid w:val="002D296C"/>
    <w:rsid w:val="00307C40"/>
    <w:rsid w:val="00336381"/>
    <w:rsid w:val="003401D8"/>
    <w:rsid w:val="003B3287"/>
    <w:rsid w:val="00430F24"/>
    <w:rsid w:val="004448AF"/>
    <w:rsid w:val="00473DCE"/>
    <w:rsid w:val="004C7836"/>
    <w:rsid w:val="00601226"/>
    <w:rsid w:val="006E6891"/>
    <w:rsid w:val="00733042"/>
    <w:rsid w:val="0082194C"/>
    <w:rsid w:val="008467C4"/>
    <w:rsid w:val="008A5C89"/>
    <w:rsid w:val="00955DA7"/>
    <w:rsid w:val="00956D8B"/>
    <w:rsid w:val="00957814"/>
    <w:rsid w:val="009939CD"/>
    <w:rsid w:val="00997E91"/>
    <w:rsid w:val="00AA0E0F"/>
    <w:rsid w:val="00AB29D7"/>
    <w:rsid w:val="00AE3FE2"/>
    <w:rsid w:val="00AE72F2"/>
    <w:rsid w:val="00B5579B"/>
    <w:rsid w:val="00B56D47"/>
    <w:rsid w:val="00B64594"/>
    <w:rsid w:val="00BA2D7C"/>
    <w:rsid w:val="00BB35E8"/>
    <w:rsid w:val="00C1508B"/>
    <w:rsid w:val="00CF4F28"/>
    <w:rsid w:val="00D072D1"/>
    <w:rsid w:val="00D107C6"/>
    <w:rsid w:val="00D34C26"/>
    <w:rsid w:val="00DD3A64"/>
    <w:rsid w:val="00DD711D"/>
    <w:rsid w:val="00E13CF7"/>
    <w:rsid w:val="00E40B0A"/>
    <w:rsid w:val="00E74485"/>
    <w:rsid w:val="00EA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711</Words>
  <Characters>4058</Characters>
  <Application>Microsoft Office Word</Application>
  <DocSecurity>0</DocSecurity>
  <Lines>33</Lines>
  <Paragraphs>9</Paragraphs>
  <ScaleCrop>false</ScaleCrop>
  <Company>SPecialiST RePack</Company>
  <LinksUpToDate>false</LinksUpToDate>
  <CharactersWithSpaces>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1</cp:revision>
  <dcterms:created xsi:type="dcterms:W3CDTF">2015-05-29T11:30:00Z</dcterms:created>
  <dcterms:modified xsi:type="dcterms:W3CDTF">2015-05-29T11:30:00Z</dcterms:modified>
</cp:coreProperties>
</file>