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6BB" w:rsidRPr="009F6090" w:rsidRDefault="007D36BB" w:rsidP="007D36B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4D65BF" w:rsidRDefault="007D36BB" w:rsidP="007D36BB">
      <w:pPr>
        <w:spacing w:after="0" w:line="240" w:lineRule="auto"/>
        <w:ind w:left="52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постановлению главы </w:t>
      </w:r>
    </w:p>
    <w:p w:rsidR="007D36BB" w:rsidRDefault="007D36BB" w:rsidP="007D36BB">
      <w:pPr>
        <w:spacing w:after="0" w:line="240" w:lineRule="auto"/>
        <w:ind w:left="52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Ингарского сельского поселения</w:t>
      </w:r>
    </w:p>
    <w:p w:rsidR="007D36BB" w:rsidRPr="009F6090" w:rsidRDefault="007D36BB" w:rsidP="007D36BB">
      <w:pPr>
        <w:spacing w:after="0" w:line="240" w:lineRule="auto"/>
        <w:ind w:left="52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Приволжского муниципального района</w:t>
      </w: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D36BB" w:rsidRPr="009F6090" w:rsidRDefault="007D36BB" w:rsidP="007D36BB">
      <w:pPr>
        <w:spacing w:after="0" w:line="240" w:lineRule="auto"/>
        <w:ind w:left="52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52715B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FA6C2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2715B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FA6C27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F2336B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2715B">
        <w:rPr>
          <w:rFonts w:ascii="Times New Roman" w:eastAsia="Times New Roman" w:hAnsi="Times New Roman"/>
          <w:sz w:val="28"/>
          <w:szCs w:val="28"/>
          <w:lang w:eastAsia="ru-RU"/>
        </w:rPr>
        <w:t>88</w:t>
      </w:r>
      <w:bookmarkStart w:id="0" w:name="_GoBack"/>
      <w:bookmarkEnd w:id="0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332EE" w:rsidRPr="009F6090" w:rsidRDefault="003332EE" w:rsidP="003332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6BB" w:rsidRPr="009F6090" w:rsidRDefault="007D36BB" w:rsidP="007D36B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7D36BB" w:rsidRPr="009F6090" w:rsidRDefault="007D36BB" w:rsidP="007D36B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подпрограммы Ингарского сельского поселения </w:t>
      </w:r>
    </w:p>
    <w:p w:rsidR="00BB3964" w:rsidRPr="009F6090" w:rsidRDefault="007D36BB" w:rsidP="00BB396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3964" w:rsidRPr="009F6090">
        <w:rPr>
          <w:rFonts w:ascii="Times New Roman" w:eastAsia="Times New Roman" w:hAnsi="Times New Roman"/>
          <w:sz w:val="28"/>
          <w:szCs w:val="28"/>
          <w:lang w:eastAsia="ru-RU"/>
        </w:rPr>
        <w:t>«Содержание сетей уличного  освещения в Ингарском</w:t>
      </w:r>
    </w:p>
    <w:p w:rsidR="00BB3964" w:rsidRPr="009F6090" w:rsidRDefault="00BB3964" w:rsidP="00BB396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сельском поселении на 201</w:t>
      </w:r>
      <w:r w:rsidR="00C3297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 w:rsidR="00C32975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</w:p>
    <w:p w:rsidR="003332EE" w:rsidRPr="009F6090" w:rsidRDefault="003332EE" w:rsidP="003332E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940" w:type="dxa"/>
          </w:tcPr>
          <w:p w:rsidR="003332EE" w:rsidRPr="009F6090" w:rsidRDefault="003332EE" w:rsidP="00F233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Ингарского сельского поселения </w:t>
            </w:r>
            <w:r w:rsidR="008870DD"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«Содержание сетей уличного</w:t>
            </w:r>
            <w:r w:rsidR="00F233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870DD"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освещения в Ингарском сельском поселении на 201</w:t>
            </w:r>
            <w:r w:rsidR="00F233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8870DD"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 w:rsidR="00F233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="008870DD"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Основание для разработки Подпрограммы</w:t>
            </w:r>
          </w:p>
        </w:tc>
        <w:tc>
          <w:tcPr>
            <w:tcW w:w="5940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 от 06.10.2003г. № 131-ФЗ «Об общих принципах организации местного самоуправления в Российской Федерации»</w:t>
            </w:r>
          </w:p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Устав Ингарского  сельского поселения»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Разработчик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Ингарского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172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Основная цель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Комплексное решение проблем благоустройства, обеспечение и улучшение внешнего вида территории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поселения, способствующего комфортной жизнедеятельности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задачи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Содержание сетей уличного освещения </w:t>
            </w:r>
          </w:p>
          <w:p w:rsidR="003332EE" w:rsidRPr="009F6090" w:rsidRDefault="003332EE" w:rsidP="00E41B8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172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Исполнитель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реализации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F2336B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F233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 w:rsidR="00F233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 финансирования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Приволжского муниципального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</w:t>
            </w:r>
          </w:p>
        </w:tc>
        <w:tc>
          <w:tcPr>
            <w:tcW w:w="5940" w:type="dxa"/>
          </w:tcPr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за счет средств бюджета поселения составляет</w:t>
            </w:r>
            <w:r w:rsidR="004D70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4D70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5696950,00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тыс.руб., в том числе по годам:</w:t>
            </w:r>
          </w:p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F233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366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496 950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,00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F233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564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7564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00 000,00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  <w:p w:rsidR="003332EE" w:rsidRPr="009F6090" w:rsidRDefault="003332EE" w:rsidP="0075649A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F233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564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7564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4D6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00 000,00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и конечные результаты  реализации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благоустройства территории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поселения:</w:t>
            </w:r>
          </w:p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увеличение уровня содержания сетей уличного освещения;</w:t>
            </w:r>
          </w:p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положительных тенденций в создании благоприятной среды жизнедеятельности;</w:t>
            </w:r>
          </w:p>
          <w:p w:rsidR="003332EE" w:rsidRPr="009F6090" w:rsidRDefault="003332EE" w:rsidP="003332E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овышение степени удовлетворенности населения уровнем благоустройства.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Система организации контроля за исполнением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ind w:left="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Анализ хода реализации и контроль за выполнением осуществляется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дминистрацией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поселения.</w:t>
            </w:r>
          </w:p>
        </w:tc>
      </w:tr>
    </w:tbl>
    <w:p w:rsidR="003332EE" w:rsidRPr="009F6090" w:rsidRDefault="003332EE" w:rsidP="003332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3332EE" w:rsidRPr="009F6090" w:rsidSect="00D7490C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86DA6"/>
    <w:multiLevelType w:val="hybridMultilevel"/>
    <w:tmpl w:val="FB663EF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A24DD8"/>
    <w:multiLevelType w:val="hybridMultilevel"/>
    <w:tmpl w:val="BFF481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FDF1D42"/>
    <w:multiLevelType w:val="hybridMultilevel"/>
    <w:tmpl w:val="13ACF8A8"/>
    <w:lvl w:ilvl="0" w:tplc="ECA64A12">
      <w:start w:val="2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EE"/>
    <w:rsid w:val="0003434A"/>
    <w:rsid w:val="000600EB"/>
    <w:rsid w:val="00063549"/>
    <w:rsid w:val="00064A14"/>
    <w:rsid w:val="000C0A9E"/>
    <w:rsid w:val="000D114C"/>
    <w:rsid w:val="00105991"/>
    <w:rsid w:val="0010752A"/>
    <w:rsid w:val="0010756A"/>
    <w:rsid w:val="001721C5"/>
    <w:rsid w:val="00197947"/>
    <w:rsid w:val="001C4D78"/>
    <w:rsid w:val="002B5C72"/>
    <w:rsid w:val="002D296C"/>
    <w:rsid w:val="00307C40"/>
    <w:rsid w:val="003278A5"/>
    <w:rsid w:val="003332EE"/>
    <w:rsid w:val="00336381"/>
    <w:rsid w:val="003401D8"/>
    <w:rsid w:val="003B3287"/>
    <w:rsid w:val="00430F24"/>
    <w:rsid w:val="004448AF"/>
    <w:rsid w:val="00473DCE"/>
    <w:rsid w:val="004C7836"/>
    <w:rsid w:val="004D65BF"/>
    <w:rsid w:val="004D703B"/>
    <w:rsid w:val="0052715B"/>
    <w:rsid w:val="005366B3"/>
    <w:rsid w:val="005661A0"/>
    <w:rsid w:val="00601226"/>
    <w:rsid w:val="00692CD5"/>
    <w:rsid w:val="00695927"/>
    <w:rsid w:val="006E6891"/>
    <w:rsid w:val="00733042"/>
    <w:rsid w:val="0075649A"/>
    <w:rsid w:val="007D36BB"/>
    <w:rsid w:val="0082194C"/>
    <w:rsid w:val="0084256A"/>
    <w:rsid w:val="008467C4"/>
    <w:rsid w:val="008870DD"/>
    <w:rsid w:val="008A5C89"/>
    <w:rsid w:val="0093146A"/>
    <w:rsid w:val="00955DA7"/>
    <w:rsid w:val="00956D8B"/>
    <w:rsid w:val="00957814"/>
    <w:rsid w:val="009939CD"/>
    <w:rsid w:val="00997E91"/>
    <w:rsid w:val="009D6BED"/>
    <w:rsid w:val="00A21E4D"/>
    <w:rsid w:val="00A31E4E"/>
    <w:rsid w:val="00AA0E0F"/>
    <w:rsid w:val="00AB29D7"/>
    <w:rsid w:val="00AE72F2"/>
    <w:rsid w:val="00B5579B"/>
    <w:rsid w:val="00B56D47"/>
    <w:rsid w:val="00B64594"/>
    <w:rsid w:val="00B83346"/>
    <w:rsid w:val="00BA2D7C"/>
    <w:rsid w:val="00BB35E8"/>
    <w:rsid w:val="00BB3964"/>
    <w:rsid w:val="00C1508B"/>
    <w:rsid w:val="00C32975"/>
    <w:rsid w:val="00CF4F28"/>
    <w:rsid w:val="00D072D1"/>
    <w:rsid w:val="00D107C6"/>
    <w:rsid w:val="00D34C26"/>
    <w:rsid w:val="00D53320"/>
    <w:rsid w:val="00DD3A64"/>
    <w:rsid w:val="00DD711D"/>
    <w:rsid w:val="00DF3200"/>
    <w:rsid w:val="00DF50CC"/>
    <w:rsid w:val="00E13CF7"/>
    <w:rsid w:val="00E40B0A"/>
    <w:rsid w:val="00E74485"/>
    <w:rsid w:val="00EA1D8C"/>
    <w:rsid w:val="00EA1DC6"/>
    <w:rsid w:val="00F2336B"/>
    <w:rsid w:val="00FA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330B5-C633-4D67-A3FD-9A99080E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2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B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1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18</cp:revision>
  <cp:lastPrinted>2014-10-23T09:48:00Z</cp:lastPrinted>
  <dcterms:created xsi:type="dcterms:W3CDTF">2014-10-20T11:54:00Z</dcterms:created>
  <dcterms:modified xsi:type="dcterms:W3CDTF">2018-11-15T07:14:00Z</dcterms:modified>
</cp:coreProperties>
</file>