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sz w:val="24"/>
          <w:szCs w:val="24"/>
        </w:rPr>
        <w:id w:val="95454573"/>
        <w:docPartObj>
          <w:docPartGallery w:val="Cover Pages"/>
          <w:docPartUnique/>
        </w:docPartObj>
      </w:sdtPr>
      <w:sdtEndPr>
        <w:rPr>
          <w:rFonts w:eastAsia="Times New Roman"/>
          <w:sz w:val="32"/>
          <w:szCs w:val="3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894"/>
          </w:tblGrid>
          <w:tr w:rsidR="00A4450E" w:rsidRPr="00A4450E" w:rsidTr="00954BC4">
            <w:tc>
              <w:tcPr>
                <w:tcW w:w="7672" w:type="dxa"/>
                <w:tcMar>
                  <w:top w:w="216" w:type="dxa"/>
                  <w:left w:w="115" w:type="dxa"/>
                  <w:bottom w:w="216" w:type="dxa"/>
                  <w:right w:w="115" w:type="dxa"/>
                </w:tcMar>
                <w:vAlign w:val="center"/>
              </w:tcPr>
              <w:p w:rsidR="00954BC4" w:rsidRPr="00A4450E" w:rsidRDefault="00954BC4" w:rsidP="005227CC">
                <w:pPr>
                  <w:pStyle w:val="af4"/>
                  <w:jc w:val="center"/>
                  <w:rPr>
                    <w:rFonts w:ascii="Times New Roman" w:eastAsiaTheme="majorEastAsia" w:hAnsi="Times New Roman" w:cs="Times New Roman"/>
                  </w:rPr>
                </w:pPr>
              </w:p>
            </w:tc>
          </w:tr>
          <w:tr w:rsidR="00A4450E" w:rsidRPr="00A4450E" w:rsidTr="00954BC4">
            <w:trPr>
              <w:trHeight w:val="949"/>
            </w:trPr>
            <w:tc>
              <w:tcPr>
                <w:tcW w:w="7672" w:type="dxa"/>
                <w:vAlign w:val="center"/>
              </w:tcPr>
              <w:sdt>
                <w:sdtPr>
                  <w:rPr>
                    <w:rFonts w:ascii="Times New Roman" w:hAnsi="Times New Roman" w:cs="Times New Roman"/>
                    <w:b/>
                    <w:sz w:val="40"/>
                    <w:szCs w:val="40"/>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954BC4" w:rsidRPr="00A4450E" w:rsidRDefault="0008618A" w:rsidP="005227CC">
                    <w:pPr>
                      <w:pStyle w:val="af4"/>
                      <w:jc w:val="center"/>
                      <w:rPr>
                        <w:rFonts w:ascii="Times New Roman" w:eastAsiaTheme="majorEastAsia" w:hAnsi="Times New Roman" w:cs="Times New Roman"/>
                        <w:sz w:val="80"/>
                        <w:szCs w:val="80"/>
                      </w:rPr>
                    </w:pPr>
                    <w:r>
                      <w:rPr>
                        <w:rFonts w:ascii="Times New Roman" w:hAnsi="Times New Roman" w:cs="Times New Roman"/>
                        <w:b/>
                        <w:sz w:val="40"/>
                        <w:szCs w:val="40"/>
                      </w:rPr>
                      <w:t>ГЕНЕРАЛЬНЫЙ ПЛАН</w:t>
                    </w:r>
                  </w:p>
                </w:sdtContent>
              </w:sdt>
            </w:tc>
          </w:tr>
          <w:tr w:rsidR="00A4450E" w:rsidRPr="00A4450E" w:rsidTr="00954BC4">
            <w:trPr>
              <w:trHeight w:val="516"/>
            </w:trPr>
            <w:sdt>
              <w:sdtPr>
                <w:rPr>
                  <w:rFonts w:ascii="Times New Roman" w:hAnsi="Times New Roman" w:cs="Times New Roman"/>
                  <w:b/>
                  <w:sz w:val="44"/>
                  <w:szCs w:val="40"/>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vAlign w:val="center"/>
                  </w:tcPr>
                  <w:p w:rsidR="00954BC4" w:rsidRPr="00A4450E" w:rsidRDefault="000E4B7D" w:rsidP="005227CC">
                    <w:pPr>
                      <w:pStyle w:val="af4"/>
                      <w:jc w:val="center"/>
                      <w:rPr>
                        <w:rFonts w:ascii="Times New Roman" w:eastAsiaTheme="majorEastAsia" w:hAnsi="Times New Roman" w:cs="Times New Roman"/>
                      </w:rPr>
                    </w:pPr>
                    <w:proofErr w:type="spellStart"/>
                    <w:r w:rsidRPr="000A4DBF">
                      <w:rPr>
                        <w:rFonts w:ascii="Times New Roman" w:hAnsi="Times New Roman" w:cs="Times New Roman"/>
                        <w:b/>
                        <w:sz w:val="44"/>
                        <w:szCs w:val="40"/>
                      </w:rPr>
                      <w:t>Ингарск</w:t>
                    </w:r>
                    <w:r w:rsidR="0008618A" w:rsidRPr="000A4DBF">
                      <w:rPr>
                        <w:rFonts w:ascii="Times New Roman" w:hAnsi="Times New Roman" w:cs="Times New Roman"/>
                        <w:b/>
                        <w:sz w:val="44"/>
                        <w:szCs w:val="40"/>
                      </w:rPr>
                      <w:t>ого</w:t>
                    </w:r>
                    <w:proofErr w:type="spellEnd"/>
                    <w:r w:rsidR="0008618A" w:rsidRPr="000A4DBF">
                      <w:rPr>
                        <w:rFonts w:ascii="Times New Roman" w:hAnsi="Times New Roman" w:cs="Times New Roman"/>
                        <w:b/>
                        <w:sz w:val="44"/>
                        <w:szCs w:val="40"/>
                      </w:rPr>
                      <w:t xml:space="preserve"> сельского поселения Приволжского района  Ивановской области</w:t>
                    </w:r>
                  </w:p>
                </w:tc>
              </w:sdtContent>
            </w:sdt>
          </w:tr>
          <w:tr w:rsidR="00A4450E" w:rsidRPr="00A4450E" w:rsidTr="00954BC4">
            <w:trPr>
              <w:trHeight w:val="344"/>
            </w:trPr>
            <w:tc>
              <w:tcPr>
                <w:tcW w:w="7672" w:type="dxa"/>
                <w:tcMar>
                  <w:top w:w="216" w:type="dxa"/>
                  <w:left w:w="115" w:type="dxa"/>
                  <w:bottom w:w="216" w:type="dxa"/>
                  <w:right w:w="115" w:type="dxa"/>
                </w:tcMar>
                <w:vAlign w:val="center"/>
              </w:tcPr>
              <w:p w:rsidR="00954BC4" w:rsidRPr="00A4450E" w:rsidRDefault="00954BC4" w:rsidP="00954BC4">
                <w:pPr>
                  <w:pStyle w:val="af4"/>
                  <w:jc w:val="center"/>
                  <w:rPr>
                    <w:rFonts w:ascii="Times New Roman" w:hAnsi="Times New Roman" w:cs="Times New Roman"/>
                    <w:b/>
                    <w:sz w:val="40"/>
                    <w:szCs w:val="40"/>
                  </w:rPr>
                </w:pPr>
              </w:p>
            </w:tc>
          </w:tr>
        </w:tbl>
        <w:p w:rsidR="00954BC4" w:rsidRPr="00A4450E" w:rsidRDefault="00954BC4"/>
        <w:tbl>
          <w:tblPr>
            <w:tblpPr w:leftFromText="187" w:rightFromText="187" w:horzAnchor="margin" w:tblpXSpec="center" w:tblpYSpec="bottom"/>
            <w:tblW w:w="4000" w:type="pct"/>
            <w:tblLook w:val="04A0"/>
          </w:tblPr>
          <w:tblGrid>
            <w:gridCol w:w="7894"/>
          </w:tblGrid>
          <w:tr w:rsidR="00A4450E" w:rsidRPr="00A4450E">
            <w:tc>
              <w:tcPr>
                <w:tcW w:w="7672" w:type="dxa"/>
                <w:tcMar>
                  <w:top w:w="216" w:type="dxa"/>
                  <w:left w:w="115" w:type="dxa"/>
                  <w:bottom w:w="216" w:type="dxa"/>
                  <w:right w:w="115" w:type="dxa"/>
                </w:tcMar>
              </w:tcPr>
              <w:sdt>
                <w:sdtPr>
                  <w:rPr>
                    <w:rFonts w:ascii="Times New Roman" w:hAnsi="Times New Roman" w:cs="Times New Roman"/>
                    <w:sz w:val="24"/>
                    <w:szCs w:val="24"/>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954BC4" w:rsidRPr="00A4450E" w:rsidRDefault="009E1838">
                    <w:pPr>
                      <w:pStyle w:val="af4"/>
                      <w:rPr>
                        <w:rFonts w:ascii="Times New Roman" w:hAnsi="Times New Roman" w:cs="Times New Roman"/>
                        <w:sz w:val="24"/>
                        <w:szCs w:val="24"/>
                      </w:rPr>
                    </w:pPr>
                    <w:r w:rsidRPr="00A4450E">
                      <w:rPr>
                        <w:rFonts w:ascii="Times New Roman" w:hAnsi="Times New Roman" w:cs="Times New Roman"/>
                        <w:sz w:val="24"/>
                        <w:szCs w:val="24"/>
                      </w:rPr>
                      <w:t xml:space="preserve">ИП </w:t>
                    </w:r>
                    <w:r w:rsidR="00954BC4" w:rsidRPr="00A4450E">
                      <w:rPr>
                        <w:rFonts w:ascii="Times New Roman" w:hAnsi="Times New Roman" w:cs="Times New Roman"/>
                        <w:sz w:val="24"/>
                        <w:szCs w:val="24"/>
                      </w:rPr>
                      <w:t>Шатров Р.Н.</w:t>
                    </w:r>
                  </w:p>
                </w:sdtContent>
              </w:sdt>
              <w:p w:rsidR="00954BC4" w:rsidRPr="00A4450E" w:rsidRDefault="00954BC4" w:rsidP="00954BC4">
                <w:pPr>
                  <w:pStyle w:val="af4"/>
                  <w:rPr>
                    <w:rFonts w:ascii="Times New Roman" w:hAnsi="Times New Roman" w:cs="Times New Roman"/>
                    <w:sz w:val="24"/>
                    <w:szCs w:val="24"/>
                  </w:rPr>
                </w:pPr>
                <w:r w:rsidRPr="00A4450E">
                  <w:rPr>
                    <w:rFonts w:ascii="Times New Roman" w:hAnsi="Times New Roman" w:cs="Times New Roman"/>
                    <w:sz w:val="24"/>
                    <w:szCs w:val="24"/>
                  </w:rPr>
                  <w:t>Ярославль</w:t>
                </w:r>
                <w:sdt>
                  <w:sdtPr>
                    <w:rPr>
                      <w:rFonts w:ascii="Times New Roman" w:hAnsi="Times New Roman" w:cs="Times New Roman"/>
                      <w:sz w:val="24"/>
                      <w:szCs w:val="24"/>
                    </w:rPr>
                    <w:alias w:val="Дата"/>
                    <w:id w:val="13406932"/>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Pr="00A4450E">
                      <w:rPr>
                        <w:rFonts w:ascii="Times New Roman" w:hAnsi="Times New Roman" w:cs="Times New Roman"/>
                        <w:sz w:val="24"/>
                        <w:szCs w:val="24"/>
                      </w:rPr>
                      <w:t xml:space="preserve"> 2012</w:t>
                    </w:r>
                  </w:sdtContent>
                </w:sdt>
              </w:p>
              <w:p w:rsidR="00954BC4" w:rsidRPr="00A4450E" w:rsidRDefault="00954BC4">
                <w:pPr>
                  <w:pStyle w:val="af4"/>
                </w:pPr>
              </w:p>
            </w:tc>
          </w:tr>
        </w:tbl>
        <w:p w:rsidR="00954BC4" w:rsidRPr="00A4450E" w:rsidRDefault="00954BC4">
          <w:pPr>
            <w:jc w:val="left"/>
            <w:rPr>
              <w:sz w:val="32"/>
              <w:szCs w:val="32"/>
            </w:rPr>
          </w:pPr>
          <w:r w:rsidRPr="00A4450E">
            <w:rPr>
              <w:sz w:val="32"/>
              <w:szCs w:val="32"/>
            </w:rPr>
            <w:br w:type="page"/>
          </w:r>
        </w:p>
      </w:sdtContent>
    </w:sdt>
    <w:p w:rsidR="00995397" w:rsidRPr="00A4450E" w:rsidRDefault="00995397" w:rsidP="008B43AA">
      <w:pPr>
        <w:rPr>
          <w:sz w:val="32"/>
          <w:szCs w:val="32"/>
        </w:rPr>
        <w:sectPr w:rsidR="00995397" w:rsidRPr="00A4450E" w:rsidSect="00954BC4">
          <w:headerReference w:type="even" r:id="rId9"/>
          <w:headerReference w:type="default" r:id="rId10"/>
          <w:footerReference w:type="default" r:id="rId11"/>
          <w:pgSz w:w="11906" w:h="16838" w:code="9"/>
          <w:pgMar w:top="1389" w:right="1134" w:bottom="720" w:left="1134" w:header="709" w:footer="709" w:gutter="0"/>
          <w:pgNumType w:start="0"/>
          <w:cols w:space="708"/>
          <w:titlePg/>
          <w:docGrid w:linePitch="360"/>
        </w:sectPr>
      </w:pPr>
    </w:p>
    <w:p w:rsidR="004A4EB1" w:rsidRDefault="004A4EB1" w:rsidP="004A4EB1">
      <w:pPr>
        <w:ind w:right="-981"/>
        <w:jc w:val="right"/>
      </w:pPr>
      <w:bookmarkStart w:id="0" w:name="_GoBack"/>
      <w:bookmarkEnd w:id="0"/>
    </w:p>
    <w:p w:rsidR="00A95BD7" w:rsidRPr="00A4450E" w:rsidRDefault="00A95BD7" w:rsidP="004A4EB1">
      <w:pPr>
        <w:ind w:right="-981"/>
        <w:jc w:val="right"/>
      </w:pPr>
    </w:p>
    <w:p w:rsidR="00A95BD7" w:rsidRPr="00A95BD7" w:rsidRDefault="00A95BD7" w:rsidP="00A95BD7">
      <w:pPr>
        <w:jc w:val="left"/>
        <w:rPr>
          <w:b/>
          <w:bCs/>
          <w:sz w:val="28"/>
        </w:rPr>
      </w:pPr>
      <w:r w:rsidRPr="00A95BD7">
        <w:rPr>
          <w:b/>
          <w:bCs/>
          <w:sz w:val="28"/>
        </w:rPr>
        <w:t>Инв. № ___</w:t>
      </w:r>
    </w:p>
    <w:tbl>
      <w:tblPr>
        <w:tblW w:w="9464" w:type="dxa"/>
        <w:tblLook w:val="04A0"/>
      </w:tblPr>
      <w:tblGrid>
        <w:gridCol w:w="6204"/>
        <w:gridCol w:w="3260"/>
      </w:tblGrid>
      <w:tr w:rsidR="00A95BD7" w:rsidRPr="00A95BD7" w:rsidTr="00F27F45">
        <w:tc>
          <w:tcPr>
            <w:tcW w:w="6204" w:type="dxa"/>
          </w:tcPr>
          <w:p w:rsidR="00A95BD7" w:rsidRPr="00A95BD7" w:rsidRDefault="00A95BD7" w:rsidP="00945B54">
            <w:pPr>
              <w:pStyle w:val="Roo"/>
              <w:ind w:firstLine="0"/>
              <w:rPr>
                <w:rFonts w:eastAsia="Calibri"/>
              </w:rPr>
            </w:pPr>
            <w:r w:rsidRPr="00A95BD7">
              <w:rPr>
                <w:rFonts w:eastAsia="Calibri"/>
              </w:rPr>
              <w:t xml:space="preserve">Администрация </w:t>
            </w:r>
          </w:p>
          <w:p w:rsidR="00A95BD7" w:rsidRPr="00A95BD7" w:rsidRDefault="000E4B7D" w:rsidP="00945B54">
            <w:pPr>
              <w:pStyle w:val="Roo"/>
              <w:ind w:firstLine="0"/>
              <w:rPr>
                <w:rFonts w:eastAsia="Calibri"/>
              </w:rPr>
            </w:pPr>
            <w:proofErr w:type="spellStart"/>
            <w:r>
              <w:rPr>
                <w:rFonts w:eastAsia="Calibri"/>
              </w:rPr>
              <w:t>Ингарск</w:t>
            </w:r>
            <w:r w:rsidR="00A95BD7" w:rsidRPr="00A95BD7">
              <w:rPr>
                <w:rFonts w:eastAsia="Calibri"/>
              </w:rPr>
              <w:t>ого</w:t>
            </w:r>
            <w:proofErr w:type="spellEnd"/>
            <w:r w:rsidR="00A95BD7" w:rsidRPr="00A95BD7">
              <w:rPr>
                <w:rFonts w:eastAsia="Calibri"/>
              </w:rPr>
              <w:t xml:space="preserve"> сельского поселения </w:t>
            </w:r>
          </w:p>
          <w:p w:rsidR="00A95BD7" w:rsidRPr="00A95BD7" w:rsidRDefault="00A95BD7" w:rsidP="00945B54">
            <w:pPr>
              <w:pStyle w:val="Roo"/>
              <w:ind w:firstLine="0"/>
              <w:rPr>
                <w:rFonts w:eastAsia="Calibri"/>
              </w:rPr>
            </w:pPr>
            <w:r>
              <w:rPr>
                <w:rFonts w:eastAsia="Calibri"/>
              </w:rPr>
              <w:t>Приволж</w:t>
            </w:r>
            <w:r w:rsidRPr="00A95BD7">
              <w:rPr>
                <w:rFonts w:eastAsia="Calibri"/>
              </w:rPr>
              <w:t xml:space="preserve">ского муниципального района </w:t>
            </w:r>
          </w:p>
          <w:p w:rsidR="00A95BD7" w:rsidRPr="00A95BD7" w:rsidRDefault="00A95BD7" w:rsidP="00945B54">
            <w:pPr>
              <w:pStyle w:val="Roo"/>
              <w:ind w:firstLine="0"/>
              <w:rPr>
                <w:rFonts w:eastAsia="Calibri"/>
              </w:rPr>
            </w:pPr>
            <w:r>
              <w:rPr>
                <w:rFonts w:eastAsia="Calibri"/>
              </w:rPr>
              <w:t>Иванов</w:t>
            </w:r>
            <w:r w:rsidRPr="00A95BD7">
              <w:rPr>
                <w:rFonts w:eastAsia="Calibri"/>
              </w:rPr>
              <w:t>ской области</w:t>
            </w:r>
          </w:p>
        </w:tc>
        <w:tc>
          <w:tcPr>
            <w:tcW w:w="3260" w:type="dxa"/>
          </w:tcPr>
          <w:p w:rsidR="00A95BD7" w:rsidRPr="00A95BD7" w:rsidRDefault="00A95BD7" w:rsidP="00B72B46">
            <w:pPr>
              <w:pStyle w:val="Roo"/>
              <w:jc w:val="right"/>
              <w:rPr>
                <w:rFonts w:eastAsia="Calibri"/>
              </w:rPr>
            </w:pPr>
            <w:r>
              <w:rPr>
                <w:rFonts w:eastAsia="Calibri"/>
              </w:rPr>
              <w:t>Договор</w:t>
            </w:r>
            <w:r w:rsidRPr="00A95BD7">
              <w:rPr>
                <w:rFonts w:eastAsia="Calibri"/>
              </w:rPr>
              <w:t xml:space="preserve"> 2012 г.</w:t>
            </w:r>
          </w:p>
        </w:tc>
      </w:tr>
    </w:tbl>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980330" w:rsidRDefault="00A95BD7" w:rsidP="00A95BD7">
      <w:pPr>
        <w:jc w:val="center"/>
        <w:rPr>
          <w:rFonts w:eastAsia="Calibri"/>
          <w:b/>
          <w:sz w:val="28"/>
        </w:rPr>
      </w:pPr>
      <w:r w:rsidRPr="00A95BD7">
        <w:rPr>
          <w:rFonts w:eastAsia="Calibri"/>
          <w:b/>
          <w:sz w:val="28"/>
        </w:rPr>
        <w:t xml:space="preserve">ГЕНЕРАЛЬНЫЙ ПЛАН </w:t>
      </w:r>
    </w:p>
    <w:p w:rsidR="00A95BD7" w:rsidRPr="00A95BD7" w:rsidRDefault="000E4B7D" w:rsidP="00A95BD7">
      <w:pPr>
        <w:jc w:val="center"/>
        <w:rPr>
          <w:rFonts w:eastAsia="Calibri"/>
          <w:b/>
          <w:sz w:val="28"/>
        </w:rPr>
      </w:pPr>
      <w:r>
        <w:rPr>
          <w:rFonts w:eastAsia="Calibri"/>
          <w:b/>
          <w:sz w:val="28"/>
        </w:rPr>
        <w:t>ИНГАРСК</w:t>
      </w:r>
      <w:r w:rsidR="00A95BD7" w:rsidRPr="00A95BD7">
        <w:rPr>
          <w:rFonts w:eastAsia="Calibri"/>
          <w:b/>
          <w:sz w:val="28"/>
        </w:rPr>
        <w:t>ОГО СЕЛЬСКОГО ПОСЕЛЕНИЯ</w:t>
      </w:r>
    </w:p>
    <w:p w:rsidR="00A95BD7" w:rsidRDefault="00A95BD7" w:rsidP="00A95BD7">
      <w:pPr>
        <w:jc w:val="center"/>
        <w:rPr>
          <w:rFonts w:eastAsia="Calibri"/>
          <w:b/>
          <w:sz w:val="28"/>
        </w:rPr>
      </w:pPr>
      <w:r w:rsidRPr="00A95BD7">
        <w:rPr>
          <w:rFonts w:eastAsia="Calibri"/>
          <w:b/>
          <w:sz w:val="28"/>
        </w:rPr>
        <w:t xml:space="preserve">ПРИВОЛЖСКОГО МУНИЦИПАЛЬНОГО РАЙОНА </w:t>
      </w:r>
    </w:p>
    <w:p w:rsidR="00A95BD7" w:rsidRPr="00A95BD7" w:rsidRDefault="00A95BD7" w:rsidP="00A95BD7">
      <w:pPr>
        <w:jc w:val="center"/>
        <w:rPr>
          <w:rFonts w:eastAsia="Calibri"/>
          <w:b/>
          <w:sz w:val="28"/>
        </w:rPr>
      </w:pPr>
      <w:r>
        <w:rPr>
          <w:rFonts w:eastAsia="Calibri"/>
          <w:b/>
          <w:sz w:val="28"/>
        </w:rPr>
        <w:t>ИВАНОВ</w:t>
      </w:r>
      <w:r w:rsidRPr="00A95BD7">
        <w:rPr>
          <w:rFonts w:eastAsia="Calibri"/>
          <w:b/>
          <w:sz w:val="28"/>
        </w:rPr>
        <w:t>СКОЙ  ОБЛАСТИ</w:t>
      </w:r>
    </w:p>
    <w:p w:rsidR="00A95BD7" w:rsidRPr="00A95BD7" w:rsidRDefault="00A95BD7" w:rsidP="00A95BD7">
      <w:pPr>
        <w:jc w:val="center"/>
        <w:rPr>
          <w:rFonts w:eastAsia="Calibri"/>
          <w:sz w:val="28"/>
        </w:rPr>
      </w:pPr>
    </w:p>
    <w:p w:rsidR="00A95BD7" w:rsidRPr="00A95BD7" w:rsidRDefault="00A95BD7" w:rsidP="00A95BD7">
      <w:pPr>
        <w:jc w:val="center"/>
        <w:rPr>
          <w:rFonts w:eastAsia="Calibri"/>
          <w:sz w:val="28"/>
        </w:rPr>
      </w:pPr>
    </w:p>
    <w:p w:rsidR="00A95BD7" w:rsidRPr="00454327" w:rsidRDefault="00A95BD7" w:rsidP="00A95BD7">
      <w:pPr>
        <w:jc w:val="center"/>
        <w:rPr>
          <w:rFonts w:eastAsia="Calibri"/>
          <w:b/>
          <w:sz w:val="28"/>
          <w:lang w:val="en-US"/>
        </w:rPr>
      </w:pPr>
      <w:r w:rsidRPr="00A95BD7">
        <w:rPr>
          <w:rFonts w:eastAsia="Calibri"/>
          <w:b/>
          <w:sz w:val="28"/>
        </w:rPr>
        <w:t>ТОМ I</w:t>
      </w:r>
      <w:r w:rsidR="00454327">
        <w:rPr>
          <w:rFonts w:eastAsia="Calibri"/>
          <w:b/>
          <w:sz w:val="28"/>
        </w:rPr>
        <w:t>I</w:t>
      </w:r>
    </w:p>
    <w:p w:rsidR="00A95BD7" w:rsidRPr="00454327" w:rsidRDefault="00454327" w:rsidP="00A95BD7">
      <w:pPr>
        <w:jc w:val="center"/>
        <w:rPr>
          <w:rFonts w:eastAsia="Calibri"/>
          <w:b/>
          <w:sz w:val="28"/>
          <w:lang w:val="en-US"/>
        </w:rPr>
      </w:pPr>
      <w:r w:rsidRPr="00454327">
        <w:rPr>
          <w:rFonts w:eastAsia="Calibri"/>
          <w:b/>
          <w:sz w:val="28"/>
        </w:rPr>
        <w:t>Генеральный план</w:t>
      </w:r>
      <w:r>
        <w:rPr>
          <w:rFonts w:eastAsia="Calibri"/>
          <w:b/>
          <w:sz w:val="28"/>
          <w:lang w:val="en-US"/>
        </w:rPr>
        <w:t>.</w:t>
      </w:r>
    </w:p>
    <w:p w:rsidR="00A95BD7" w:rsidRPr="00A95BD7" w:rsidRDefault="00A95BD7" w:rsidP="00A95BD7">
      <w:pPr>
        <w:jc w:val="center"/>
        <w:rPr>
          <w:rFonts w:eastAsia="Calibri"/>
          <w:sz w:val="28"/>
        </w:rPr>
      </w:pPr>
    </w:p>
    <w:p w:rsidR="00A95BD7" w:rsidRDefault="00A95BD7" w:rsidP="00A95BD7">
      <w:pPr>
        <w:jc w:val="center"/>
        <w:rPr>
          <w:rFonts w:eastAsia="Calibri"/>
          <w:sz w:val="28"/>
          <w:lang w:val="en-US"/>
        </w:rPr>
      </w:pPr>
    </w:p>
    <w:p w:rsidR="00454327" w:rsidRDefault="00454327" w:rsidP="00A95BD7">
      <w:pPr>
        <w:jc w:val="center"/>
        <w:rPr>
          <w:rFonts w:eastAsia="Calibri"/>
          <w:sz w:val="28"/>
          <w:lang w:val="en-US"/>
        </w:rPr>
      </w:pPr>
    </w:p>
    <w:p w:rsidR="00454327" w:rsidRPr="00454327" w:rsidRDefault="00454327" w:rsidP="00A95BD7">
      <w:pPr>
        <w:jc w:val="center"/>
        <w:rPr>
          <w:rFonts w:eastAsia="Calibri"/>
          <w:sz w:val="28"/>
          <w:lang w:val="en-US"/>
        </w:rPr>
      </w:pPr>
    </w:p>
    <w:p w:rsidR="00A95BD7" w:rsidRPr="00A95BD7" w:rsidRDefault="00A95BD7" w:rsidP="00454327">
      <w:pPr>
        <w:jc w:val="center"/>
        <w:rPr>
          <w:rFonts w:eastAsia="Calibri"/>
          <w:b/>
          <w:sz w:val="28"/>
        </w:rPr>
      </w:pPr>
      <w:r w:rsidRPr="00A95BD7">
        <w:rPr>
          <w:rFonts w:eastAsia="Calibri"/>
          <w:b/>
          <w:sz w:val="28"/>
        </w:rPr>
        <w:t xml:space="preserve">Часть </w:t>
      </w:r>
      <w:r w:rsidRPr="00A95BD7">
        <w:rPr>
          <w:rFonts w:eastAsia="Calibri"/>
          <w:b/>
          <w:sz w:val="28"/>
          <w:lang w:val="en-US"/>
        </w:rPr>
        <w:t>I</w:t>
      </w:r>
    </w:p>
    <w:p w:rsidR="00A95BD7" w:rsidRPr="00A95BD7" w:rsidRDefault="00454327" w:rsidP="00454327">
      <w:pPr>
        <w:jc w:val="center"/>
        <w:rPr>
          <w:rFonts w:eastAsia="Calibri"/>
          <w:sz w:val="28"/>
        </w:rPr>
      </w:pPr>
      <w:r w:rsidRPr="00454327">
        <w:rPr>
          <w:rFonts w:eastAsia="Calibri"/>
          <w:b/>
          <w:sz w:val="28"/>
        </w:rPr>
        <w:t>Положение о территориальном планировании.</w:t>
      </w:r>
    </w:p>
    <w:p w:rsidR="00A95BD7" w:rsidRDefault="00A95BD7" w:rsidP="00A95BD7">
      <w:pPr>
        <w:jc w:val="center"/>
        <w:rPr>
          <w:b/>
          <w:bCs/>
          <w:noProof/>
          <w:sz w:val="28"/>
        </w:rPr>
      </w:pPr>
    </w:p>
    <w:p w:rsidR="00A95BD7" w:rsidRPr="00A95BD7" w:rsidRDefault="00A95BD7" w:rsidP="00A95BD7">
      <w:pPr>
        <w:jc w:val="center"/>
        <w:rPr>
          <w:b/>
          <w:bCs/>
          <w:noProof/>
          <w:sz w:val="28"/>
        </w:rPr>
      </w:pPr>
    </w:p>
    <w:p w:rsidR="00A95BD7" w:rsidRDefault="00A95BD7" w:rsidP="00A95BD7">
      <w:pPr>
        <w:jc w:val="center"/>
        <w:rPr>
          <w:b/>
          <w:bCs/>
          <w:noProof/>
          <w:sz w:val="28"/>
        </w:rPr>
      </w:pPr>
    </w:p>
    <w:p w:rsidR="00A95BD7" w:rsidRDefault="00A95BD7" w:rsidP="00A95BD7">
      <w:pPr>
        <w:jc w:val="center"/>
        <w:rPr>
          <w:b/>
          <w:bCs/>
          <w:noProof/>
          <w:sz w:val="28"/>
        </w:rPr>
      </w:pPr>
    </w:p>
    <w:p w:rsidR="00A95BD7" w:rsidRPr="00A95BD7" w:rsidRDefault="00A95BD7" w:rsidP="00A95BD7">
      <w:pPr>
        <w:jc w:val="center"/>
        <w:rPr>
          <w:b/>
          <w:bCs/>
          <w:noProof/>
          <w:sz w:val="28"/>
        </w:rPr>
      </w:pPr>
    </w:p>
    <w:p w:rsidR="00A95BD7" w:rsidRPr="00A95BD7" w:rsidRDefault="00A95BD7" w:rsidP="00A95BD7">
      <w:pPr>
        <w:jc w:val="center"/>
        <w:rPr>
          <w:b/>
          <w:bCs/>
          <w:noProof/>
          <w:sz w:val="28"/>
        </w:rPr>
      </w:pPr>
    </w:p>
    <w:p w:rsidR="00A95BD7" w:rsidRPr="00A95BD7" w:rsidRDefault="00A95BD7" w:rsidP="00B72B46">
      <w:pPr>
        <w:pStyle w:val="Roo"/>
        <w:ind w:firstLine="0"/>
        <w:rPr>
          <w:rFonts w:eastAsia="Calibri"/>
        </w:rPr>
      </w:pPr>
      <w:r>
        <w:rPr>
          <w:rFonts w:eastAsia="Calibri"/>
        </w:rPr>
        <w:t>Ответственный исполнитель</w:t>
      </w:r>
      <w:r w:rsidRPr="00A95BD7">
        <w:rPr>
          <w:rFonts w:eastAsia="Calibri"/>
        </w:rPr>
        <w:tab/>
      </w:r>
      <w:r w:rsidRPr="00A95BD7">
        <w:rPr>
          <w:rFonts w:eastAsia="Calibri"/>
        </w:rPr>
        <w:tab/>
      </w:r>
      <w:r w:rsidRPr="00A95BD7">
        <w:rPr>
          <w:rFonts w:eastAsia="Calibri"/>
        </w:rPr>
        <w:tab/>
      </w:r>
      <w:r w:rsidRPr="00A95BD7">
        <w:rPr>
          <w:rFonts w:eastAsia="Calibri"/>
        </w:rPr>
        <w:tab/>
      </w:r>
      <w:r w:rsidRPr="00A95BD7">
        <w:rPr>
          <w:rFonts w:eastAsia="Calibri"/>
        </w:rPr>
        <w:tab/>
      </w:r>
      <w:r w:rsidR="00B72B46">
        <w:rPr>
          <w:rFonts w:eastAsia="Calibri"/>
        </w:rPr>
        <w:tab/>
      </w:r>
      <w:r w:rsidRPr="00A95BD7">
        <w:rPr>
          <w:rFonts w:eastAsia="Calibri"/>
        </w:rPr>
        <w:tab/>
      </w:r>
      <w:r>
        <w:rPr>
          <w:rFonts w:eastAsia="Calibri"/>
        </w:rPr>
        <w:t>Р.Н</w:t>
      </w:r>
      <w:r w:rsidRPr="00A95BD7">
        <w:rPr>
          <w:rFonts w:eastAsia="Calibri"/>
        </w:rPr>
        <w:t xml:space="preserve">. </w:t>
      </w:r>
      <w:r>
        <w:rPr>
          <w:rFonts w:eastAsia="Calibri"/>
        </w:rPr>
        <w:t>Шатров</w:t>
      </w:r>
    </w:p>
    <w:p w:rsidR="00A95BD7" w:rsidRPr="00A95BD7" w:rsidRDefault="00A95BD7" w:rsidP="00A95BD7">
      <w:pPr>
        <w:rPr>
          <w:rFonts w:eastAsia="Calibri"/>
          <w:sz w:val="28"/>
        </w:rPr>
      </w:pPr>
    </w:p>
    <w:p w:rsidR="00A95BD7" w:rsidRDefault="00A95BD7" w:rsidP="00A95BD7">
      <w:pPr>
        <w:rPr>
          <w:rFonts w:eastAsia="Calibri"/>
          <w:bCs/>
          <w:color w:val="000000"/>
          <w:sz w:val="28"/>
        </w:rPr>
      </w:pPr>
    </w:p>
    <w:p w:rsidR="00A95BD7" w:rsidRPr="00A95BD7" w:rsidRDefault="00A95BD7" w:rsidP="00A95BD7">
      <w:pPr>
        <w:rPr>
          <w:rFonts w:eastAsia="Calibri"/>
          <w:sz w:val="28"/>
        </w:rPr>
      </w:pPr>
    </w:p>
    <w:p w:rsidR="00A95BD7" w:rsidRPr="00A95BD7" w:rsidRDefault="00A95BD7" w:rsidP="00A95BD7">
      <w:pPr>
        <w:rPr>
          <w:rFonts w:eastAsia="Calibri"/>
          <w:sz w:val="28"/>
        </w:rPr>
      </w:pPr>
      <w:r w:rsidRPr="00A95BD7">
        <w:rPr>
          <w:rFonts w:eastAsia="Calibri"/>
          <w:sz w:val="28"/>
        </w:rPr>
        <w:t xml:space="preserve"> </w:t>
      </w:r>
    </w:p>
    <w:p w:rsidR="00A95BD7" w:rsidRPr="00A95BD7" w:rsidRDefault="00A95BD7" w:rsidP="00A95BD7">
      <w:pPr>
        <w:rPr>
          <w:rFonts w:eastAsia="Calibri"/>
          <w:sz w:val="28"/>
        </w:rPr>
      </w:pPr>
    </w:p>
    <w:p w:rsidR="00A95BD7" w:rsidRPr="00A95BD7" w:rsidRDefault="00A95BD7" w:rsidP="00A95BD7">
      <w:pPr>
        <w:overflowPunct w:val="0"/>
        <w:autoSpaceDE w:val="0"/>
        <w:autoSpaceDN w:val="0"/>
        <w:adjustRightInd w:val="0"/>
        <w:ind w:firstLine="709"/>
        <w:textAlignment w:val="baseline"/>
        <w:rPr>
          <w:sz w:val="20"/>
          <w:szCs w:val="20"/>
        </w:rPr>
      </w:pPr>
    </w:p>
    <w:p w:rsidR="00A95BD7" w:rsidRDefault="00A95BD7" w:rsidP="00A95BD7">
      <w:pPr>
        <w:ind w:firstLine="360"/>
        <w:rPr>
          <w:rFonts w:eastAsia="Calibri"/>
          <w:sz w:val="28"/>
        </w:rPr>
      </w:pPr>
    </w:p>
    <w:p w:rsidR="00B72B46" w:rsidRDefault="00B72B46" w:rsidP="00A95BD7">
      <w:pPr>
        <w:ind w:firstLine="360"/>
        <w:rPr>
          <w:rFonts w:eastAsia="Calibri"/>
          <w:sz w:val="28"/>
        </w:rPr>
      </w:pPr>
    </w:p>
    <w:p w:rsidR="00B72B46" w:rsidRPr="00A95BD7" w:rsidRDefault="00B72B46" w:rsidP="00A95BD7">
      <w:pPr>
        <w:ind w:firstLine="360"/>
        <w:rPr>
          <w:rFonts w:eastAsia="Calibri"/>
          <w:sz w:val="28"/>
        </w:rPr>
      </w:pPr>
    </w:p>
    <w:p w:rsidR="00A95BD7" w:rsidRPr="00A95BD7" w:rsidRDefault="00A95BD7" w:rsidP="00A95BD7">
      <w:pPr>
        <w:ind w:firstLine="360"/>
        <w:rPr>
          <w:rFonts w:eastAsia="Calibri"/>
          <w:sz w:val="28"/>
        </w:rPr>
      </w:pPr>
    </w:p>
    <w:p w:rsidR="00A95BD7" w:rsidRDefault="00A95BD7" w:rsidP="00B72B46">
      <w:pPr>
        <w:pStyle w:val="Roo"/>
        <w:ind w:firstLine="0"/>
        <w:jc w:val="center"/>
        <w:rPr>
          <w:rFonts w:eastAsia="Calibri"/>
        </w:rPr>
      </w:pPr>
      <w:r w:rsidRPr="00A95BD7">
        <w:rPr>
          <w:rFonts w:eastAsia="Calibri"/>
        </w:rPr>
        <w:t>Ярославль 2012г.</w:t>
      </w:r>
    </w:p>
    <w:p w:rsidR="00A95BD7" w:rsidRDefault="00A95BD7" w:rsidP="00A95BD7">
      <w:pPr>
        <w:ind w:right="-79"/>
        <w:jc w:val="center"/>
        <w:rPr>
          <w:rFonts w:eastAsia="Calibri"/>
          <w:sz w:val="28"/>
        </w:rPr>
      </w:pPr>
    </w:p>
    <w:p w:rsidR="00980330" w:rsidRPr="0032337F" w:rsidRDefault="00980330" w:rsidP="00980330">
      <w:pPr>
        <w:pStyle w:val="Roo"/>
        <w:jc w:val="center"/>
        <w:rPr>
          <w:b/>
        </w:rPr>
      </w:pPr>
      <w:r w:rsidRPr="0032337F">
        <w:rPr>
          <w:b/>
        </w:rPr>
        <w:t xml:space="preserve">Состав проекта генерального плана </w:t>
      </w:r>
      <w:proofErr w:type="spellStart"/>
      <w:r w:rsidR="000E4B7D">
        <w:rPr>
          <w:b/>
        </w:rPr>
        <w:t>Ингарск</w:t>
      </w:r>
      <w:r w:rsidRPr="0032337F">
        <w:rPr>
          <w:b/>
        </w:rPr>
        <w:t>ого</w:t>
      </w:r>
      <w:proofErr w:type="spellEnd"/>
      <w:r w:rsidRPr="0032337F">
        <w:rPr>
          <w:b/>
        </w:rPr>
        <w:t xml:space="preserve"> сельского поселения</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9"/>
        <w:gridCol w:w="2082"/>
      </w:tblGrid>
      <w:tr w:rsidR="00980330" w:rsidRPr="00857CAF" w:rsidTr="00F27F45">
        <w:trPr>
          <w:jc w:val="center"/>
        </w:trPr>
        <w:tc>
          <w:tcPr>
            <w:tcW w:w="9551" w:type="dxa"/>
            <w:gridSpan w:val="2"/>
          </w:tcPr>
          <w:p w:rsidR="00980330" w:rsidRPr="00857CAF" w:rsidRDefault="00980330" w:rsidP="00F27F45">
            <w:pPr>
              <w:pStyle w:val="Roo"/>
              <w:ind w:firstLine="28"/>
              <w:rPr>
                <w:b/>
              </w:rPr>
            </w:pPr>
            <w:r w:rsidRPr="00857CAF">
              <w:rPr>
                <w:b/>
              </w:rPr>
              <w:t>Обосновывающие материалы:</w:t>
            </w:r>
          </w:p>
        </w:tc>
      </w:tr>
      <w:tr w:rsidR="00980330" w:rsidRPr="00857CAF" w:rsidTr="00F27F45">
        <w:trPr>
          <w:trHeight w:val="1121"/>
          <w:jc w:val="center"/>
        </w:trPr>
        <w:tc>
          <w:tcPr>
            <w:tcW w:w="7469" w:type="dxa"/>
          </w:tcPr>
          <w:p w:rsidR="00980330" w:rsidRPr="00857CAF" w:rsidRDefault="00980330" w:rsidP="00F27F45">
            <w:pPr>
              <w:pStyle w:val="Roo"/>
              <w:ind w:firstLine="28"/>
            </w:pPr>
            <w:r w:rsidRPr="00857CAF">
              <w:t xml:space="preserve">Том </w:t>
            </w:r>
            <w:r w:rsidRPr="00857CAF">
              <w:rPr>
                <w:lang w:val="en-US"/>
              </w:rPr>
              <w:t>I</w:t>
            </w:r>
            <w:r w:rsidRPr="00857CAF">
              <w:t xml:space="preserve">. Обосновывающие материалы проекта генерального плана </w:t>
            </w:r>
            <w:proofErr w:type="spellStart"/>
            <w:r w:rsidR="000C6D2A">
              <w:t>И</w:t>
            </w:r>
            <w:r w:rsidR="000C6D2A">
              <w:t>н</w:t>
            </w:r>
            <w:r w:rsidR="000C6D2A">
              <w:t>гар</w:t>
            </w:r>
            <w:r w:rsidRPr="00857CAF">
              <w:t>ского</w:t>
            </w:r>
            <w:proofErr w:type="spellEnd"/>
            <w:r w:rsidRPr="00857CAF">
              <w:t xml:space="preserve"> сельского поселения.</w:t>
            </w:r>
          </w:p>
          <w:p w:rsidR="00980330" w:rsidRPr="00857CAF" w:rsidRDefault="00980330" w:rsidP="00F27F45">
            <w:pPr>
              <w:pStyle w:val="Roo"/>
              <w:ind w:firstLine="28"/>
            </w:pPr>
            <w:r w:rsidRPr="00857CAF">
              <w:t>Часть 1. Описание обоснований проекта генерального плана.</w:t>
            </w:r>
          </w:p>
          <w:p w:rsidR="00980330" w:rsidRPr="00857CAF" w:rsidRDefault="00980330" w:rsidP="00F27F45">
            <w:pPr>
              <w:pStyle w:val="Roo"/>
              <w:ind w:firstLine="28"/>
            </w:pPr>
            <w:r w:rsidRPr="00857CAF">
              <w:t>Часть 2. Карты (схемы) по обоснованию проекта генерального плана.</w:t>
            </w:r>
          </w:p>
        </w:tc>
        <w:tc>
          <w:tcPr>
            <w:tcW w:w="2082" w:type="dxa"/>
          </w:tcPr>
          <w:p w:rsidR="00980330" w:rsidRPr="00857CAF" w:rsidRDefault="00980330" w:rsidP="00F27F45">
            <w:pPr>
              <w:pStyle w:val="Roo"/>
              <w:ind w:firstLine="28"/>
            </w:pPr>
          </w:p>
          <w:p w:rsidR="00980330" w:rsidRPr="00857CAF" w:rsidRDefault="00980330" w:rsidP="00F27F45">
            <w:pPr>
              <w:pStyle w:val="Roo"/>
              <w:ind w:firstLine="28"/>
            </w:pPr>
            <w:proofErr w:type="spellStart"/>
            <w:r w:rsidRPr="00857CAF">
              <w:t>Инв.№</w:t>
            </w:r>
            <w:proofErr w:type="spellEnd"/>
            <w:r w:rsidRPr="00857CAF">
              <w:t xml:space="preserve"> </w:t>
            </w:r>
            <w:r>
              <w:t>___</w:t>
            </w:r>
            <w:r w:rsidRPr="00857CAF">
              <w:t xml:space="preserve"> (Н\С)</w:t>
            </w:r>
          </w:p>
          <w:p w:rsidR="00980330" w:rsidRPr="00857CAF" w:rsidRDefault="00980330" w:rsidP="00F27F45">
            <w:pPr>
              <w:pStyle w:val="Roo"/>
              <w:ind w:firstLine="28"/>
            </w:pPr>
          </w:p>
        </w:tc>
      </w:tr>
      <w:tr w:rsidR="00980330" w:rsidRPr="00857CAF" w:rsidTr="00F27F45">
        <w:trPr>
          <w:trHeight w:val="390"/>
          <w:jc w:val="center"/>
        </w:trPr>
        <w:tc>
          <w:tcPr>
            <w:tcW w:w="9551" w:type="dxa"/>
            <w:gridSpan w:val="2"/>
          </w:tcPr>
          <w:p w:rsidR="00980330" w:rsidRPr="00857CAF" w:rsidRDefault="00980330" w:rsidP="00F27F45">
            <w:pPr>
              <w:pStyle w:val="Roo"/>
              <w:ind w:firstLine="28"/>
              <w:rPr>
                <w:b/>
              </w:rPr>
            </w:pPr>
            <w:r w:rsidRPr="00857CAF">
              <w:rPr>
                <w:b/>
              </w:rPr>
              <w:t>Утверждаемые материалы:</w:t>
            </w:r>
          </w:p>
        </w:tc>
      </w:tr>
      <w:tr w:rsidR="00980330" w:rsidRPr="00F22B5A" w:rsidTr="00F27F45">
        <w:trPr>
          <w:trHeight w:val="390"/>
          <w:jc w:val="center"/>
        </w:trPr>
        <w:tc>
          <w:tcPr>
            <w:tcW w:w="7469" w:type="dxa"/>
          </w:tcPr>
          <w:p w:rsidR="00980330" w:rsidRPr="00857CAF" w:rsidRDefault="00980330" w:rsidP="00F27F45">
            <w:pPr>
              <w:pStyle w:val="Roo"/>
              <w:ind w:firstLine="28"/>
            </w:pPr>
            <w:r w:rsidRPr="00857CAF">
              <w:rPr>
                <w:lang w:eastAsia="ar-SA"/>
              </w:rPr>
              <w:t xml:space="preserve">Том </w:t>
            </w:r>
            <w:r w:rsidRPr="00857CAF">
              <w:rPr>
                <w:lang w:val="en-US" w:eastAsia="ar-SA"/>
              </w:rPr>
              <w:t>I</w:t>
            </w:r>
            <w:proofErr w:type="spellStart"/>
            <w:r w:rsidRPr="00857CAF">
              <w:rPr>
                <w:lang w:eastAsia="ar-SA"/>
              </w:rPr>
              <w:t>I</w:t>
            </w:r>
            <w:proofErr w:type="spellEnd"/>
            <w:r w:rsidRPr="00857CAF">
              <w:rPr>
                <w:lang w:eastAsia="ar-SA"/>
              </w:rPr>
              <w:t xml:space="preserve">. </w:t>
            </w:r>
            <w:r w:rsidRPr="00857CAF">
              <w:t xml:space="preserve">Генеральный план </w:t>
            </w:r>
            <w:proofErr w:type="spellStart"/>
            <w:r w:rsidR="00865ED0">
              <w:t>Ингар</w:t>
            </w:r>
            <w:r w:rsidRPr="00857CAF">
              <w:t>ского</w:t>
            </w:r>
            <w:proofErr w:type="spellEnd"/>
            <w:r w:rsidRPr="00857CAF">
              <w:t xml:space="preserve"> сельского поселения.</w:t>
            </w:r>
          </w:p>
          <w:p w:rsidR="00980330" w:rsidRPr="00857CAF" w:rsidRDefault="00980330" w:rsidP="00F27F45">
            <w:pPr>
              <w:pStyle w:val="Roo"/>
              <w:ind w:firstLine="28"/>
            </w:pPr>
            <w:r w:rsidRPr="00857CAF">
              <w:t>Часть 1. Положение о территориальном планировании.</w:t>
            </w:r>
          </w:p>
          <w:p w:rsidR="00980330" w:rsidRPr="00857CAF" w:rsidRDefault="00980330" w:rsidP="00F27F45">
            <w:pPr>
              <w:pStyle w:val="Roo"/>
              <w:ind w:firstLine="28"/>
            </w:pPr>
            <w:r w:rsidRPr="00857CAF">
              <w:t>Часть 2. Карты (схемы) территориального планирования.</w:t>
            </w:r>
          </w:p>
        </w:tc>
        <w:tc>
          <w:tcPr>
            <w:tcW w:w="2082" w:type="dxa"/>
          </w:tcPr>
          <w:p w:rsidR="00980330" w:rsidRPr="00857CAF" w:rsidRDefault="00980330" w:rsidP="00F27F45">
            <w:pPr>
              <w:pStyle w:val="Roo"/>
              <w:ind w:firstLine="28"/>
            </w:pPr>
            <w:proofErr w:type="spellStart"/>
            <w:r w:rsidRPr="00857CAF">
              <w:t>Инв.№</w:t>
            </w:r>
            <w:proofErr w:type="spellEnd"/>
            <w:r w:rsidRPr="00857CAF">
              <w:t xml:space="preserve"> </w:t>
            </w:r>
            <w:r>
              <w:t>___</w:t>
            </w:r>
            <w:r w:rsidRPr="00857CAF">
              <w:t xml:space="preserve"> (Н\С)</w:t>
            </w:r>
          </w:p>
        </w:tc>
      </w:tr>
    </w:tbl>
    <w:p w:rsidR="00980330" w:rsidRDefault="00980330" w:rsidP="00980330">
      <w:pPr>
        <w:pStyle w:val="Roo"/>
        <w:rPr>
          <w:highlight w:val="yellow"/>
        </w:rPr>
      </w:pPr>
    </w:p>
    <w:p w:rsidR="00980330" w:rsidRPr="0032337F" w:rsidRDefault="00980330" w:rsidP="00980330">
      <w:pPr>
        <w:rPr>
          <w:highlight w:val="yellow"/>
        </w:rPr>
      </w:pPr>
    </w:p>
    <w:p w:rsidR="00980330" w:rsidRPr="000A4DBF" w:rsidRDefault="00980330" w:rsidP="00980330">
      <w:pPr>
        <w:pStyle w:val="Roo"/>
        <w:ind w:firstLine="0"/>
        <w:jc w:val="center"/>
        <w:rPr>
          <w:b/>
        </w:rPr>
      </w:pPr>
      <w:r w:rsidRPr="000A4DBF">
        <w:rPr>
          <w:b/>
        </w:rPr>
        <w:t xml:space="preserve">Перечень графических материалов, разработанных в составе </w:t>
      </w:r>
    </w:p>
    <w:p w:rsidR="00980330" w:rsidRPr="000A4DBF" w:rsidRDefault="00980330" w:rsidP="00980330">
      <w:pPr>
        <w:pStyle w:val="Roo"/>
        <w:ind w:firstLine="0"/>
        <w:jc w:val="center"/>
        <w:rPr>
          <w:b/>
        </w:rPr>
      </w:pPr>
      <w:r w:rsidRPr="000A4DBF">
        <w:rPr>
          <w:b/>
        </w:rPr>
        <w:t xml:space="preserve">генерального плана </w:t>
      </w:r>
      <w:proofErr w:type="spellStart"/>
      <w:r w:rsidR="000E4B7D" w:rsidRPr="000A4DBF">
        <w:rPr>
          <w:b/>
        </w:rPr>
        <w:t>Ингарск</w:t>
      </w:r>
      <w:r w:rsidRPr="000A4DBF">
        <w:rPr>
          <w:b/>
        </w:rPr>
        <w:t>ого</w:t>
      </w:r>
      <w:proofErr w:type="spellEnd"/>
      <w:r w:rsidRPr="000A4DBF">
        <w:rPr>
          <w:b/>
        </w:rPr>
        <w:t xml:space="preserve"> сельского поселения</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6574"/>
        <w:gridCol w:w="886"/>
        <w:gridCol w:w="1829"/>
      </w:tblGrid>
      <w:tr w:rsidR="00980330" w:rsidRPr="000A4DBF" w:rsidTr="00F27F45">
        <w:tc>
          <w:tcPr>
            <w:tcW w:w="292"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rPr>
                <w:szCs w:val="28"/>
              </w:rPr>
            </w:pPr>
            <w:r w:rsidRPr="000A4DBF">
              <w:rPr>
                <w:szCs w:val="28"/>
              </w:rPr>
              <w:t xml:space="preserve">№ </w:t>
            </w:r>
            <w:proofErr w:type="spellStart"/>
            <w:r w:rsidRPr="000A4DBF">
              <w:rPr>
                <w:szCs w:val="28"/>
              </w:rPr>
              <w:t>п</w:t>
            </w:r>
            <w:proofErr w:type="spellEnd"/>
            <w:r w:rsidRPr="000A4DBF">
              <w:rPr>
                <w:szCs w:val="28"/>
              </w:rPr>
              <w:t>/</w:t>
            </w:r>
            <w:proofErr w:type="spellStart"/>
            <w:r w:rsidRPr="000A4DBF">
              <w:rPr>
                <w:szCs w:val="28"/>
              </w:rPr>
              <w:t>п</w:t>
            </w:r>
            <w:proofErr w:type="spellEnd"/>
          </w:p>
        </w:tc>
        <w:tc>
          <w:tcPr>
            <w:tcW w:w="3332"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rPr>
                <w:szCs w:val="28"/>
              </w:rPr>
            </w:pPr>
            <w:r w:rsidRPr="000A4DBF">
              <w:rPr>
                <w:szCs w:val="28"/>
              </w:rPr>
              <w:t>Наименование</w:t>
            </w:r>
          </w:p>
        </w:tc>
        <w:tc>
          <w:tcPr>
            <w:tcW w:w="449"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af8"/>
              <w:rPr>
                <w:b w:val="0"/>
                <w:sz w:val="24"/>
              </w:rPr>
            </w:pPr>
            <w:r w:rsidRPr="000A4DBF">
              <w:rPr>
                <w:b w:val="0"/>
                <w:sz w:val="24"/>
              </w:rPr>
              <w:t>Гриф се</w:t>
            </w:r>
            <w:r w:rsidRPr="000A4DBF">
              <w:rPr>
                <w:b w:val="0"/>
                <w:sz w:val="24"/>
              </w:rPr>
              <w:t>к</w:t>
            </w:r>
            <w:r w:rsidRPr="000A4DBF">
              <w:rPr>
                <w:b w:val="0"/>
                <w:sz w:val="24"/>
              </w:rPr>
              <w:t>ре</w:t>
            </w:r>
            <w:r w:rsidRPr="000A4DBF">
              <w:rPr>
                <w:b w:val="0"/>
                <w:sz w:val="24"/>
              </w:rPr>
              <w:t>т</w:t>
            </w:r>
            <w:r w:rsidRPr="000A4DBF">
              <w:rPr>
                <w:b w:val="0"/>
                <w:sz w:val="24"/>
              </w:rPr>
              <w:t>ности</w:t>
            </w:r>
          </w:p>
        </w:tc>
        <w:tc>
          <w:tcPr>
            <w:tcW w:w="927"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ind w:firstLine="0"/>
              <w:rPr>
                <w:szCs w:val="28"/>
              </w:rPr>
            </w:pPr>
            <w:r w:rsidRPr="000A4DBF">
              <w:rPr>
                <w:szCs w:val="28"/>
              </w:rPr>
              <w:t>Масштаб</w:t>
            </w:r>
          </w:p>
        </w:tc>
      </w:tr>
      <w:tr w:rsidR="00980330" w:rsidRPr="000A4DBF" w:rsidTr="00F27F45">
        <w:tc>
          <w:tcPr>
            <w:tcW w:w="5000" w:type="pct"/>
            <w:gridSpan w:val="4"/>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af8"/>
              <w:rPr>
                <w:b w:val="0"/>
                <w:sz w:val="24"/>
              </w:rPr>
            </w:pPr>
            <w:r w:rsidRPr="000A4DBF">
              <w:rPr>
                <w:b w:val="0"/>
                <w:sz w:val="24"/>
              </w:rPr>
              <w:t>Графические материалы, Генеральный план:</w:t>
            </w:r>
          </w:p>
        </w:tc>
      </w:tr>
      <w:tr w:rsidR="00980330" w:rsidRPr="0032337F" w:rsidTr="00F27F45">
        <w:tc>
          <w:tcPr>
            <w:tcW w:w="292" w:type="pct"/>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af8"/>
              <w:rPr>
                <w:b w:val="0"/>
              </w:rPr>
            </w:pPr>
            <w:r w:rsidRPr="000A4DBF">
              <w:rPr>
                <w:b w:val="0"/>
              </w:rPr>
              <w:t>1.</w:t>
            </w:r>
          </w:p>
        </w:tc>
        <w:tc>
          <w:tcPr>
            <w:tcW w:w="3332" w:type="pct"/>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Roo"/>
              <w:ind w:firstLine="21"/>
              <w:rPr>
                <w:kern w:val="18"/>
              </w:rPr>
            </w:pPr>
            <w:r w:rsidRPr="000A4DBF">
              <w:rPr>
                <w:kern w:val="18"/>
              </w:rPr>
              <w:t>Карта современного состояния территории.</w:t>
            </w:r>
          </w:p>
          <w:p w:rsidR="00980330" w:rsidRPr="000A4DBF" w:rsidRDefault="00980330" w:rsidP="00F27F45">
            <w:pPr>
              <w:pStyle w:val="Roo"/>
              <w:ind w:firstLine="21"/>
              <w:rPr>
                <w:kern w:val="18"/>
              </w:rPr>
            </w:pPr>
            <w:r w:rsidRPr="000A4DBF">
              <w:rPr>
                <w:kern w:val="18"/>
              </w:rPr>
              <w:t>Опорный план.</w:t>
            </w:r>
          </w:p>
        </w:tc>
        <w:tc>
          <w:tcPr>
            <w:tcW w:w="449"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980330" w:rsidP="000A4DBF">
            <w:pPr>
              <w:pStyle w:val="Roo"/>
              <w:ind w:firstLine="0"/>
              <w:rPr>
                <w:szCs w:val="28"/>
              </w:rPr>
            </w:pPr>
            <w:r w:rsidRPr="000A4DBF">
              <w:rPr>
                <w:szCs w:val="28"/>
              </w:rPr>
              <w:t>1:</w:t>
            </w:r>
            <w:r w:rsidR="000A4DBF" w:rsidRPr="000A4DBF">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2.</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Roo"/>
              <w:ind w:firstLine="21"/>
              <w:rPr>
                <w:kern w:val="18"/>
              </w:rPr>
            </w:pPr>
            <w:r w:rsidRPr="000A4DBF">
              <w:rPr>
                <w:kern w:val="18"/>
              </w:rPr>
              <w:t>Карта ограничений использования территории.</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w:t>
            </w:r>
            <w:r>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3.</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Roo"/>
              <w:ind w:firstLine="21"/>
              <w:rPr>
                <w:kern w:val="18"/>
              </w:rPr>
            </w:pPr>
            <w:r w:rsidRPr="000A4DBF">
              <w:rPr>
                <w:kern w:val="18"/>
              </w:rPr>
              <w:t>Карта развития инженерно-транспортной</w:t>
            </w:r>
          </w:p>
          <w:p w:rsidR="000A4DBF" w:rsidRPr="000A4DBF" w:rsidRDefault="000A4DBF" w:rsidP="00F27F45">
            <w:pPr>
              <w:pStyle w:val="Roo"/>
              <w:ind w:firstLine="21"/>
              <w:rPr>
                <w:kern w:val="18"/>
              </w:rPr>
            </w:pPr>
            <w:r w:rsidRPr="000A4DBF">
              <w:rPr>
                <w:kern w:val="18"/>
              </w:rPr>
              <w:t>инфраструктуры.</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w:t>
            </w:r>
            <w:r>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af8"/>
              <w:rPr>
                <w:b w:val="0"/>
              </w:rPr>
            </w:pPr>
            <w:r w:rsidRPr="000A4DBF">
              <w:rPr>
                <w:b w:val="0"/>
              </w:rPr>
              <w:t>4.</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Roo"/>
              <w:ind w:firstLine="21"/>
              <w:rPr>
                <w:kern w:val="18"/>
              </w:rPr>
            </w:pPr>
            <w:r w:rsidRPr="000A4DBF">
              <w:rPr>
                <w:kern w:val="18"/>
              </w:rPr>
              <w:t>Сводная карта развития территории.</w:t>
            </w:r>
          </w:p>
          <w:p w:rsidR="000A4DBF" w:rsidRPr="000A4DBF" w:rsidRDefault="000A4DBF" w:rsidP="00AC4565">
            <w:pPr>
              <w:pStyle w:val="Roo"/>
              <w:ind w:firstLine="21"/>
              <w:rPr>
                <w:kern w:val="18"/>
              </w:rPr>
            </w:pPr>
            <w:r w:rsidRPr="000A4DBF">
              <w:rPr>
                <w:kern w:val="18"/>
              </w:rPr>
              <w:t>Основной чертеж.</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1:20000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32337F" w:rsidRDefault="000A4DBF" w:rsidP="00F27F45">
            <w:pPr>
              <w:pStyle w:val="af8"/>
              <w:rPr>
                <w:b w:val="0"/>
                <w:highlight w:val="yellow"/>
              </w:rPr>
            </w:pP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Roo"/>
              <w:ind w:firstLine="21"/>
              <w:rPr>
                <w:kern w:val="18"/>
              </w:rPr>
            </w:pPr>
            <w:r w:rsidRPr="000A4DBF">
              <w:rPr>
                <w:kern w:val="18"/>
              </w:rPr>
              <w:t>Схема административного деления Приволжского района Ивановской области</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Roo"/>
              <w:ind w:firstLine="0"/>
            </w:pPr>
            <w:proofErr w:type="spellStart"/>
            <w:r w:rsidRPr="000A4DBF">
              <w:t>б\м</w:t>
            </w:r>
            <w:proofErr w:type="spellEnd"/>
          </w:p>
        </w:tc>
      </w:tr>
      <w:tr w:rsidR="000A4DBF" w:rsidRPr="000A4DB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5.</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0A4DBF">
            <w:pPr>
              <w:pStyle w:val="Roo"/>
              <w:ind w:firstLine="21"/>
              <w:rPr>
                <w:kern w:val="18"/>
              </w:rPr>
            </w:pPr>
            <w:r w:rsidRPr="000A4DBF">
              <w:rPr>
                <w:kern w:val="18"/>
              </w:rPr>
              <w:t xml:space="preserve">Схема зонирования территории </w:t>
            </w:r>
            <w:proofErr w:type="spellStart"/>
            <w:r w:rsidRPr="000A4DBF">
              <w:rPr>
                <w:kern w:val="18"/>
              </w:rPr>
              <w:t>д.Толпыгино</w:t>
            </w:r>
            <w:proofErr w:type="spellEnd"/>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Roo"/>
              <w:ind w:firstLine="0"/>
              <w:rPr>
                <w:szCs w:val="28"/>
              </w:rPr>
            </w:pPr>
            <w:r w:rsidRPr="000A4DBF">
              <w:rPr>
                <w:szCs w:val="28"/>
              </w:rPr>
              <w:t>1:2000</w:t>
            </w:r>
          </w:p>
        </w:tc>
      </w:tr>
      <w:tr w:rsidR="000A4DBF" w:rsidRPr="000A4DB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6.</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0A4DBF">
            <w:pPr>
              <w:pStyle w:val="Roo"/>
              <w:ind w:firstLine="21"/>
              <w:rPr>
                <w:kern w:val="18"/>
              </w:rPr>
            </w:pPr>
            <w:r w:rsidRPr="000A4DBF">
              <w:rPr>
                <w:kern w:val="18"/>
              </w:rPr>
              <w:t xml:space="preserve">Схема зонирования территории </w:t>
            </w:r>
            <w:proofErr w:type="spellStart"/>
            <w:r w:rsidRPr="000A4DBF">
              <w:rPr>
                <w:kern w:val="18"/>
              </w:rPr>
              <w:t>п.Ингарь</w:t>
            </w:r>
            <w:proofErr w:type="spellEnd"/>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Roo"/>
              <w:ind w:firstLine="0"/>
              <w:rPr>
                <w:szCs w:val="28"/>
              </w:rPr>
            </w:pPr>
            <w:r w:rsidRPr="000A4DBF">
              <w:rPr>
                <w:szCs w:val="28"/>
              </w:rPr>
              <w:t>1:2000</w:t>
            </w:r>
          </w:p>
        </w:tc>
      </w:tr>
    </w:tbl>
    <w:p w:rsidR="00980330" w:rsidRPr="00572C76" w:rsidRDefault="00980330" w:rsidP="00980330">
      <w:pPr>
        <w:pStyle w:val="Roo"/>
      </w:pPr>
      <w:r w:rsidRPr="000A4DBF">
        <w:t>Н\С - не секретно</w:t>
      </w:r>
    </w:p>
    <w:p w:rsidR="00980330" w:rsidRDefault="00980330" w:rsidP="00980330">
      <w:pPr>
        <w:pStyle w:val="Roo"/>
      </w:pPr>
    </w:p>
    <w:p w:rsidR="00980330" w:rsidRDefault="00980330" w:rsidP="00A95BD7">
      <w:pPr>
        <w:ind w:right="-79"/>
        <w:jc w:val="center"/>
        <w:rPr>
          <w:rFonts w:eastAsia="Calibri"/>
          <w:sz w:val="28"/>
        </w:rPr>
      </w:pPr>
    </w:p>
    <w:p w:rsidR="00A95BD7" w:rsidRDefault="00A95BD7" w:rsidP="00A95BD7">
      <w:pPr>
        <w:ind w:right="-79"/>
        <w:jc w:val="center"/>
        <w:rPr>
          <w:rFonts w:eastAsia="Calibri"/>
          <w:sz w:val="28"/>
        </w:rPr>
      </w:pPr>
    </w:p>
    <w:p w:rsidR="00A95BD7" w:rsidRDefault="00A95BD7" w:rsidP="00A95BD7">
      <w:pPr>
        <w:ind w:right="-79"/>
        <w:jc w:val="center"/>
        <w:rPr>
          <w:rFonts w:eastAsia="Calibri"/>
          <w:sz w:val="28"/>
        </w:rPr>
      </w:pPr>
    </w:p>
    <w:p w:rsidR="00A95BD7" w:rsidRDefault="00A95BD7" w:rsidP="00A95BD7">
      <w:pPr>
        <w:ind w:right="-79"/>
        <w:jc w:val="center"/>
        <w:rPr>
          <w:b/>
        </w:rPr>
      </w:pPr>
    </w:p>
    <w:p w:rsidR="0075599C" w:rsidRPr="00A4450E" w:rsidRDefault="0075599C" w:rsidP="00980330">
      <w:pPr>
        <w:pageBreakBefore/>
        <w:ind w:right="-79"/>
        <w:jc w:val="center"/>
        <w:rPr>
          <w:b/>
        </w:rPr>
      </w:pPr>
      <w:r w:rsidRPr="00A4450E">
        <w:rPr>
          <w:b/>
        </w:rPr>
        <w:lastRenderedPageBreak/>
        <w:t>СОДЕРЖАНИЕ</w:t>
      </w:r>
    </w:p>
    <w:p w:rsidR="00F3560E" w:rsidRPr="00A4450E" w:rsidRDefault="00F3560E" w:rsidP="0075599C"/>
    <w:p w:rsidR="00E859A8" w:rsidRDefault="00F13FE6">
      <w:pPr>
        <w:pStyle w:val="12"/>
        <w:rPr>
          <w:rFonts w:asciiTheme="minorHAnsi" w:eastAsiaTheme="minorEastAsia" w:hAnsiTheme="minorHAnsi" w:cstheme="minorBidi"/>
          <w:noProof/>
          <w:sz w:val="22"/>
          <w:szCs w:val="22"/>
        </w:rPr>
      </w:pPr>
      <w:r w:rsidRPr="00A4450E">
        <w:fldChar w:fldCharType="begin"/>
      </w:r>
      <w:r w:rsidR="00CF25FD" w:rsidRPr="00A4450E">
        <w:instrText xml:space="preserve"> TOC \o "1-3" \h \z \u </w:instrText>
      </w:r>
      <w:r w:rsidRPr="00A4450E">
        <w:fldChar w:fldCharType="separate"/>
      </w:r>
      <w:hyperlink w:anchor="_Toc335611065" w:history="1">
        <w:r w:rsidR="00E859A8" w:rsidRPr="00594152">
          <w:rPr>
            <w:rStyle w:val="af"/>
            <w:noProof/>
          </w:rPr>
          <w:t>ВВЕДЕНИЕ</w:t>
        </w:r>
        <w:r w:rsidR="00E859A8">
          <w:rPr>
            <w:noProof/>
            <w:webHidden/>
          </w:rPr>
          <w:tab/>
        </w:r>
        <w:r>
          <w:rPr>
            <w:noProof/>
            <w:webHidden/>
          </w:rPr>
          <w:fldChar w:fldCharType="begin"/>
        </w:r>
        <w:r w:rsidR="00E859A8">
          <w:rPr>
            <w:noProof/>
            <w:webHidden/>
          </w:rPr>
          <w:instrText xml:space="preserve"> PAGEREF _Toc335611065 \h </w:instrText>
        </w:r>
        <w:r>
          <w:rPr>
            <w:noProof/>
            <w:webHidden/>
          </w:rPr>
        </w:r>
        <w:r>
          <w:rPr>
            <w:noProof/>
            <w:webHidden/>
          </w:rPr>
          <w:fldChar w:fldCharType="separate"/>
        </w:r>
        <w:r w:rsidR="00E859A8">
          <w:rPr>
            <w:noProof/>
            <w:webHidden/>
          </w:rPr>
          <w:t>4</w:t>
        </w:r>
        <w:r>
          <w:rPr>
            <w:noProof/>
            <w:webHidden/>
          </w:rPr>
          <w:fldChar w:fldCharType="end"/>
        </w:r>
      </w:hyperlink>
    </w:p>
    <w:p w:rsidR="00E859A8" w:rsidRDefault="00F13FE6">
      <w:pPr>
        <w:pStyle w:val="12"/>
        <w:rPr>
          <w:rFonts w:asciiTheme="minorHAnsi" w:eastAsiaTheme="minorEastAsia" w:hAnsiTheme="minorHAnsi" w:cstheme="minorBidi"/>
          <w:noProof/>
          <w:sz w:val="22"/>
          <w:szCs w:val="22"/>
        </w:rPr>
      </w:pPr>
      <w:hyperlink w:anchor="_Toc335611066" w:history="1">
        <w:r w:rsidR="00E859A8" w:rsidRPr="00594152">
          <w:rPr>
            <w:rStyle w:val="af"/>
            <w:noProof/>
          </w:rPr>
          <w:t xml:space="preserve">ГЛАВА </w:t>
        </w:r>
        <w:r w:rsidR="00E859A8" w:rsidRPr="00594152">
          <w:rPr>
            <w:rStyle w:val="af"/>
            <w:noProof/>
            <w:lang w:val="en-US"/>
          </w:rPr>
          <w:t>I</w:t>
        </w:r>
        <w:r w:rsidR="00E859A8">
          <w:rPr>
            <w:noProof/>
            <w:webHidden/>
          </w:rPr>
          <w:tab/>
        </w:r>
        <w:r>
          <w:rPr>
            <w:noProof/>
            <w:webHidden/>
          </w:rPr>
          <w:fldChar w:fldCharType="begin"/>
        </w:r>
        <w:r w:rsidR="00E859A8">
          <w:rPr>
            <w:noProof/>
            <w:webHidden/>
          </w:rPr>
          <w:instrText xml:space="preserve"> PAGEREF _Toc335611066 \h </w:instrText>
        </w:r>
        <w:r>
          <w:rPr>
            <w:noProof/>
            <w:webHidden/>
          </w:rPr>
        </w:r>
        <w:r>
          <w:rPr>
            <w:noProof/>
            <w:webHidden/>
          </w:rPr>
          <w:fldChar w:fldCharType="separate"/>
        </w:r>
        <w:r w:rsidR="00E859A8">
          <w:rPr>
            <w:noProof/>
            <w:webHidden/>
          </w:rPr>
          <w:t>6</w:t>
        </w:r>
        <w:r>
          <w:rPr>
            <w:noProof/>
            <w:webHidden/>
          </w:rPr>
          <w:fldChar w:fldCharType="end"/>
        </w:r>
      </w:hyperlink>
    </w:p>
    <w:p w:rsidR="00E859A8" w:rsidRDefault="00F13FE6">
      <w:pPr>
        <w:pStyle w:val="23"/>
        <w:rPr>
          <w:rFonts w:asciiTheme="minorHAnsi" w:eastAsiaTheme="minorEastAsia" w:hAnsiTheme="minorHAnsi" w:cstheme="minorBidi"/>
          <w:noProof/>
          <w:sz w:val="22"/>
          <w:szCs w:val="22"/>
        </w:rPr>
      </w:pPr>
      <w:hyperlink w:anchor="_Toc335611067" w:history="1">
        <w:r w:rsidR="00E859A8" w:rsidRPr="00594152">
          <w:rPr>
            <w:rStyle w:val="af"/>
            <w:noProof/>
          </w:rPr>
          <w:t>ОПИСАНИЕ ЦЕЛЕЙ И ЗАДАЧ ГЕНЕРАЛЬНОГО ПЛАНА.</w:t>
        </w:r>
        <w:r w:rsidR="00E859A8">
          <w:rPr>
            <w:noProof/>
            <w:webHidden/>
          </w:rPr>
          <w:tab/>
        </w:r>
        <w:r>
          <w:rPr>
            <w:noProof/>
            <w:webHidden/>
          </w:rPr>
          <w:fldChar w:fldCharType="begin"/>
        </w:r>
        <w:r w:rsidR="00E859A8">
          <w:rPr>
            <w:noProof/>
            <w:webHidden/>
          </w:rPr>
          <w:instrText xml:space="preserve"> PAGEREF _Toc335611067 \h </w:instrText>
        </w:r>
        <w:r>
          <w:rPr>
            <w:noProof/>
            <w:webHidden/>
          </w:rPr>
        </w:r>
        <w:r>
          <w:rPr>
            <w:noProof/>
            <w:webHidden/>
          </w:rPr>
          <w:fldChar w:fldCharType="separate"/>
        </w:r>
        <w:r w:rsidR="00E859A8">
          <w:rPr>
            <w:noProof/>
            <w:webHidden/>
          </w:rPr>
          <w:t>6</w:t>
        </w:r>
        <w:r>
          <w:rPr>
            <w:noProof/>
            <w:webHidden/>
          </w:rPr>
          <w:fldChar w:fldCharType="end"/>
        </w:r>
      </w:hyperlink>
    </w:p>
    <w:p w:rsidR="00E859A8" w:rsidRDefault="00F13FE6">
      <w:pPr>
        <w:pStyle w:val="12"/>
        <w:rPr>
          <w:rFonts w:asciiTheme="minorHAnsi" w:eastAsiaTheme="minorEastAsia" w:hAnsiTheme="minorHAnsi" w:cstheme="minorBidi"/>
          <w:noProof/>
          <w:sz w:val="22"/>
          <w:szCs w:val="22"/>
        </w:rPr>
      </w:pPr>
      <w:hyperlink w:anchor="_Toc335611068" w:history="1">
        <w:r w:rsidR="00E859A8" w:rsidRPr="00594152">
          <w:rPr>
            <w:rStyle w:val="af"/>
            <w:noProof/>
          </w:rPr>
          <w:t xml:space="preserve">ГЛАВА </w:t>
        </w:r>
        <w:r w:rsidR="00E859A8" w:rsidRPr="00594152">
          <w:rPr>
            <w:rStyle w:val="af"/>
            <w:noProof/>
            <w:lang w:val="en-US"/>
          </w:rPr>
          <w:t>II</w:t>
        </w:r>
        <w:r w:rsidR="00E859A8">
          <w:rPr>
            <w:noProof/>
            <w:webHidden/>
          </w:rPr>
          <w:tab/>
        </w:r>
        <w:r>
          <w:rPr>
            <w:noProof/>
            <w:webHidden/>
          </w:rPr>
          <w:fldChar w:fldCharType="begin"/>
        </w:r>
        <w:r w:rsidR="00E859A8">
          <w:rPr>
            <w:noProof/>
            <w:webHidden/>
          </w:rPr>
          <w:instrText xml:space="preserve"> PAGEREF _Toc335611068 \h </w:instrText>
        </w:r>
        <w:r>
          <w:rPr>
            <w:noProof/>
            <w:webHidden/>
          </w:rPr>
        </w:r>
        <w:r>
          <w:rPr>
            <w:noProof/>
            <w:webHidden/>
          </w:rPr>
          <w:fldChar w:fldCharType="separate"/>
        </w:r>
        <w:r w:rsidR="00E859A8">
          <w:rPr>
            <w:noProof/>
            <w:webHidden/>
          </w:rPr>
          <w:t>9</w:t>
        </w:r>
        <w:r>
          <w:rPr>
            <w:noProof/>
            <w:webHidden/>
          </w:rPr>
          <w:fldChar w:fldCharType="end"/>
        </w:r>
      </w:hyperlink>
    </w:p>
    <w:p w:rsidR="00E859A8" w:rsidRDefault="00F13FE6">
      <w:pPr>
        <w:pStyle w:val="23"/>
        <w:rPr>
          <w:rFonts w:asciiTheme="minorHAnsi" w:eastAsiaTheme="minorEastAsia" w:hAnsiTheme="minorHAnsi" w:cstheme="minorBidi"/>
          <w:noProof/>
          <w:sz w:val="22"/>
          <w:szCs w:val="22"/>
        </w:rPr>
      </w:pPr>
      <w:hyperlink w:anchor="_Toc335611069" w:history="1">
        <w:r w:rsidR="00E859A8" w:rsidRPr="00594152">
          <w:rPr>
            <w:rStyle w:val="af"/>
            <w:noProof/>
          </w:rPr>
          <w:t>ПЕРЕЧЕНЬ МЕРОПРИЯТИЙ ПО ТЕРРИТОРИАЛЬНОМУ ПЛАНИРОВАНИЮ И ПОСЛЕДОВАТЕЛЬНОСТЬ ИХ ВЫПОЛНЕНИЯ</w:t>
        </w:r>
        <w:r w:rsidR="00E859A8">
          <w:rPr>
            <w:noProof/>
            <w:webHidden/>
          </w:rPr>
          <w:tab/>
        </w:r>
        <w:r>
          <w:rPr>
            <w:noProof/>
            <w:webHidden/>
          </w:rPr>
          <w:fldChar w:fldCharType="begin"/>
        </w:r>
        <w:r w:rsidR="00E859A8">
          <w:rPr>
            <w:noProof/>
            <w:webHidden/>
          </w:rPr>
          <w:instrText xml:space="preserve"> PAGEREF _Toc335611069 \h </w:instrText>
        </w:r>
        <w:r>
          <w:rPr>
            <w:noProof/>
            <w:webHidden/>
          </w:rPr>
        </w:r>
        <w:r>
          <w:rPr>
            <w:noProof/>
            <w:webHidden/>
          </w:rPr>
          <w:fldChar w:fldCharType="separate"/>
        </w:r>
        <w:r w:rsidR="00E859A8">
          <w:rPr>
            <w:noProof/>
            <w:webHidden/>
          </w:rPr>
          <w:t>9</w:t>
        </w:r>
        <w:r>
          <w:rPr>
            <w:noProof/>
            <w:webHidden/>
          </w:rPr>
          <w:fldChar w:fldCharType="end"/>
        </w:r>
      </w:hyperlink>
    </w:p>
    <w:p w:rsidR="00F3560E" w:rsidRPr="00A4450E" w:rsidRDefault="00F13FE6" w:rsidP="00CE048D">
      <w:pPr>
        <w:tabs>
          <w:tab w:val="right" w:leader="dot" w:pos="9720"/>
          <w:tab w:val="right" w:leader="dot" w:pos="10080"/>
        </w:tabs>
        <w:ind w:right="382"/>
      </w:pPr>
      <w:r w:rsidRPr="00A4450E">
        <w:fldChar w:fldCharType="end"/>
      </w:r>
    </w:p>
    <w:p w:rsidR="00F3560E" w:rsidRPr="00A4450E" w:rsidRDefault="00F3560E" w:rsidP="0075599C"/>
    <w:p w:rsidR="00B006B0" w:rsidRPr="00A4450E" w:rsidRDefault="00AA2088" w:rsidP="00E22BD6">
      <w:pPr>
        <w:pStyle w:val="Roo"/>
      </w:pPr>
      <w:r w:rsidRPr="00A4450E">
        <w:br w:type="page"/>
      </w:r>
    </w:p>
    <w:p w:rsidR="00F27F45" w:rsidRPr="00236D37" w:rsidRDefault="00F27F45" w:rsidP="00E859A8">
      <w:pPr>
        <w:pStyle w:val="Roo1"/>
      </w:pPr>
      <w:bookmarkStart w:id="1" w:name="_Toc331453484"/>
      <w:bookmarkStart w:id="2" w:name="_Toc335611065"/>
      <w:r w:rsidRPr="00236D37">
        <w:lastRenderedPageBreak/>
        <w:t>ВВЕДЕНИЕ</w:t>
      </w:r>
      <w:bookmarkEnd w:id="1"/>
      <w:bookmarkEnd w:id="2"/>
    </w:p>
    <w:p w:rsidR="00F27F45" w:rsidRPr="00236D37" w:rsidRDefault="00F27F45" w:rsidP="00F27F45">
      <w:pPr>
        <w:rPr>
          <w:kern w:val="36"/>
        </w:rPr>
      </w:pPr>
    </w:p>
    <w:p w:rsidR="00F27F45" w:rsidRPr="004B77E2" w:rsidRDefault="00F27F45" w:rsidP="00F27F45">
      <w:pPr>
        <w:pStyle w:val="Roo"/>
      </w:pPr>
      <w:r w:rsidRPr="00236D37">
        <w:t xml:space="preserve">Разработка проекта Генерального плана </w:t>
      </w:r>
      <w:proofErr w:type="spellStart"/>
      <w:r w:rsidR="000E4B7D">
        <w:t>Ингарск</w:t>
      </w:r>
      <w:r w:rsidRPr="00236D37">
        <w:t>ого</w:t>
      </w:r>
      <w:proofErr w:type="spellEnd"/>
      <w:r w:rsidRPr="00236D37">
        <w:t xml:space="preserve"> сельского поселения велась С</w:t>
      </w:r>
      <w:r w:rsidRPr="00236D37">
        <w:t>о</w:t>
      </w:r>
      <w:r w:rsidRPr="00236D37">
        <w:t>гласно договору</w:t>
      </w:r>
      <w:r w:rsidRPr="007F482B">
        <w:t xml:space="preserve">. Площадь территории </w:t>
      </w:r>
      <w:proofErr w:type="spellStart"/>
      <w:r w:rsidR="000E4B7D" w:rsidRPr="007F482B">
        <w:t>Ингарск</w:t>
      </w:r>
      <w:r w:rsidRPr="007F482B">
        <w:t>ого</w:t>
      </w:r>
      <w:proofErr w:type="spellEnd"/>
      <w:r w:rsidRPr="007F482B">
        <w:t xml:space="preserve"> сельского поселения - </w:t>
      </w:r>
      <w:r w:rsidR="007F482B" w:rsidRPr="007F482B">
        <w:t>18043</w:t>
      </w:r>
      <w:r w:rsidR="008E6E0B" w:rsidRPr="007F482B">
        <w:t>га</w:t>
      </w:r>
      <w:r w:rsidRPr="007F482B">
        <w:t>. Админ</w:t>
      </w:r>
      <w:r w:rsidRPr="007F482B">
        <w:t>и</w:t>
      </w:r>
      <w:r w:rsidRPr="007F482B">
        <w:t>стративным</w:t>
      </w:r>
      <w:r w:rsidRPr="004B77E2">
        <w:t xml:space="preserve"> центром </w:t>
      </w:r>
      <w:proofErr w:type="spellStart"/>
      <w:r w:rsidR="000E4B7D" w:rsidRPr="004B77E2">
        <w:t>Ингарск</w:t>
      </w:r>
      <w:r w:rsidRPr="004B77E2">
        <w:t>ого</w:t>
      </w:r>
      <w:proofErr w:type="spellEnd"/>
      <w:r w:rsidRPr="004B77E2">
        <w:t xml:space="preserve"> сельского поселения Ивановской области является </w:t>
      </w:r>
      <w:r w:rsidR="004B77E2" w:rsidRPr="004B77E2">
        <w:t>п</w:t>
      </w:r>
      <w:r w:rsidRPr="004B77E2">
        <w:t xml:space="preserve">. </w:t>
      </w:r>
      <w:r w:rsidR="004B77E2" w:rsidRPr="004B77E2">
        <w:t>И</w:t>
      </w:r>
      <w:r w:rsidR="004B77E2" w:rsidRPr="004B77E2">
        <w:t>н</w:t>
      </w:r>
      <w:r w:rsidR="004B77E2" w:rsidRPr="004B77E2">
        <w:t>гарь</w:t>
      </w:r>
      <w:r w:rsidRPr="004B77E2">
        <w:t>.</w:t>
      </w:r>
    </w:p>
    <w:p w:rsidR="00F27F45" w:rsidRPr="004B77E2" w:rsidRDefault="00F27F45" w:rsidP="00F27F45">
      <w:pPr>
        <w:pStyle w:val="Roo"/>
      </w:pPr>
      <w:r w:rsidRPr="004B77E2">
        <w:t>Численность населения на 01.01.201</w:t>
      </w:r>
      <w:r w:rsidR="004B77E2" w:rsidRPr="004B77E2">
        <w:t>1</w:t>
      </w:r>
      <w:r w:rsidRPr="004B77E2">
        <w:t xml:space="preserve">г.– </w:t>
      </w:r>
      <w:r w:rsidR="004B77E2" w:rsidRPr="004B77E2">
        <w:t>331</w:t>
      </w:r>
      <w:r w:rsidR="00556974">
        <w:t>5</w:t>
      </w:r>
      <w:r w:rsidRPr="004B77E2">
        <w:t>чел.</w:t>
      </w:r>
    </w:p>
    <w:p w:rsidR="00F27F45" w:rsidRPr="00236D37" w:rsidRDefault="00F27F45" w:rsidP="00F27F45">
      <w:pPr>
        <w:pStyle w:val="Roo"/>
        <w:rPr>
          <w:b/>
          <w:bCs/>
        </w:rPr>
      </w:pPr>
      <w:r w:rsidRPr="004B77E2">
        <w:t xml:space="preserve">В состав территории сельского поселения входят </w:t>
      </w:r>
      <w:r w:rsidR="004B77E2" w:rsidRPr="004B77E2">
        <w:t>34</w:t>
      </w:r>
      <w:r w:rsidRPr="004B77E2">
        <w:t xml:space="preserve"> населенных пункт</w:t>
      </w:r>
      <w:r w:rsidR="004B77E2" w:rsidRPr="004B77E2">
        <w:t>а</w:t>
      </w:r>
      <w:r w:rsidRPr="004B77E2">
        <w:t>.</w:t>
      </w:r>
      <w:r w:rsidRPr="004B77E2">
        <w:tab/>
      </w:r>
      <w:r w:rsidRPr="004B77E2">
        <w:rPr>
          <w:bCs/>
        </w:rPr>
        <w:t xml:space="preserve">       </w:t>
      </w:r>
      <w:r w:rsidRPr="004B77E2">
        <w:rPr>
          <w:bCs/>
        </w:rPr>
        <w:tab/>
        <w:t xml:space="preserve">Генеральный план </w:t>
      </w:r>
      <w:proofErr w:type="spellStart"/>
      <w:r w:rsidR="000E4B7D" w:rsidRPr="004B77E2">
        <w:rPr>
          <w:bCs/>
        </w:rPr>
        <w:t>Ингарск</w:t>
      </w:r>
      <w:r w:rsidRPr="004B77E2">
        <w:rPr>
          <w:bCs/>
        </w:rPr>
        <w:t>ого</w:t>
      </w:r>
      <w:proofErr w:type="spellEnd"/>
      <w:r w:rsidRPr="004B77E2">
        <w:rPr>
          <w:bCs/>
        </w:rPr>
        <w:t xml:space="preserve"> сельского поселения Приволжского</w:t>
      </w:r>
      <w:r w:rsidRPr="00236D37">
        <w:rPr>
          <w:bCs/>
        </w:rPr>
        <w:t xml:space="preserve"> муниципального района Ивановской области выполнен в соответствии со следующими законодательными и нормативными документами</w:t>
      </w:r>
      <w:r w:rsidRPr="00236D37">
        <w:rPr>
          <w:b/>
          <w:bCs/>
        </w:rPr>
        <w:t xml:space="preserve">: </w:t>
      </w:r>
    </w:p>
    <w:p w:rsidR="00F27F45" w:rsidRPr="00236D37" w:rsidRDefault="00F27F45" w:rsidP="00F27F45">
      <w:pPr>
        <w:rPr>
          <w:bCs/>
        </w:rPr>
      </w:pPr>
    </w:p>
    <w:p w:rsidR="004F79A3" w:rsidRPr="004F79A3" w:rsidRDefault="004F79A3" w:rsidP="004F79A3">
      <w:pPr>
        <w:numPr>
          <w:ilvl w:val="0"/>
          <w:numId w:val="6"/>
        </w:numPr>
        <w:rPr>
          <w:bCs/>
        </w:rPr>
      </w:pPr>
      <w:r w:rsidRPr="004F79A3">
        <w:rPr>
          <w:bCs/>
        </w:rPr>
        <w:t>Градостроительный кодекс РФ №190-Ф3 от 29.12.2004 г.;</w:t>
      </w:r>
    </w:p>
    <w:p w:rsidR="004F79A3" w:rsidRPr="004F79A3" w:rsidRDefault="004F79A3" w:rsidP="004F79A3">
      <w:pPr>
        <w:numPr>
          <w:ilvl w:val="0"/>
          <w:numId w:val="6"/>
        </w:numPr>
        <w:rPr>
          <w:bCs/>
        </w:rPr>
      </w:pPr>
      <w:r w:rsidRPr="004F79A3">
        <w:rPr>
          <w:bCs/>
        </w:rPr>
        <w:t>Земельный кодекс РФ №136-Ф3 от 25.10.2001 г.;</w:t>
      </w:r>
    </w:p>
    <w:p w:rsidR="004F79A3" w:rsidRPr="004F79A3" w:rsidRDefault="004F79A3" w:rsidP="004F79A3">
      <w:pPr>
        <w:numPr>
          <w:ilvl w:val="0"/>
          <w:numId w:val="6"/>
        </w:numPr>
        <w:rPr>
          <w:bCs/>
        </w:rPr>
      </w:pPr>
      <w:r w:rsidRPr="004F79A3">
        <w:rPr>
          <w:bCs/>
        </w:rPr>
        <w:t>Федеральный закон от 06.10.2003 №131-Ф3  «Об общих принципах организации м</w:t>
      </w:r>
      <w:r w:rsidRPr="004F79A3">
        <w:rPr>
          <w:bCs/>
        </w:rPr>
        <w:t>е</w:t>
      </w:r>
      <w:r w:rsidRPr="004F79A3">
        <w:rPr>
          <w:bCs/>
        </w:rPr>
        <w:t>стного самоуправления в Российской Федерации»;</w:t>
      </w:r>
    </w:p>
    <w:p w:rsidR="004F79A3" w:rsidRPr="004F79A3" w:rsidRDefault="004F79A3" w:rsidP="004F79A3">
      <w:pPr>
        <w:numPr>
          <w:ilvl w:val="0"/>
          <w:numId w:val="6"/>
        </w:numPr>
        <w:rPr>
          <w:bCs/>
        </w:rPr>
      </w:pPr>
      <w:r w:rsidRPr="004F79A3">
        <w:rPr>
          <w:bCs/>
        </w:rPr>
        <w:t>Инструкция о порядке разработки, согласования, экспертизы и утверждения град</w:t>
      </w:r>
      <w:r w:rsidRPr="004F79A3">
        <w:rPr>
          <w:bCs/>
        </w:rPr>
        <w:t>о</w:t>
      </w:r>
      <w:r w:rsidRPr="004F79A3">
        <w:rPr>
          <w:bCs/>
        </w:rPr>
        <w:t>строительной документации, утвержденной постановлением Госстроя России №150 от 29.10.2002 г. (зарегистрирована в Минюсте РФ 12.02.2003 г.);</w:t>
      </w:r>
    </w:p>
    <w:p w:rsidR="004F79A3" w:rsidRPr="004F79A3" w:rsidRDefault="004F79A3" w:rsidP="004F79A3">
      <w:pPr>
        <w:numPr>
          <w:ilvl w:val="0"/>
          <w:numId w:val="6"/>
        </w:numPr>
        <w:rPr>
          <w:bCs/>
        </w:rPr>
      </w:pPr>
      <w:r w:rsidRPr="004F79A3">
        <w:rPr>
          <w:bCs/>
        </w:rPr>
        <w:t>СНиП 2.07.01-89* «Градостроительство. Планировка и застройка городских и сел</w:t>
      </w:r>
      <w:r w:rsidRPr="004F79A3">
        <w:rPr>
          <w:bCs/>
        </w:rPr>
        <w:t>ь</w:t>
      </w:r>
      <w:r w:rsidRPr="004F79A3">
        <w:rPr>
          <w:bCs/>
        </w:rPr>
        <w:t>ских поселений»;</w:t>
      </w:r>
    </w:p>
    <w:p w:rsidR="004F79A3" w:rsidRPr="004F79A3" w:rsidRDefault="004F79A3" w:rsidP="004F79A3">
      <w:pPr>
        <w:numPr>
          <w:ilvl w:val="0"/>
          <w:numId w:val="6"/>
        </w:numPr>
        <w:rPr>
          <w:bCs/>
        </w:rPr>
      </w:pPr>
      <w:r w:rsidRPr="004F79A3">
        <w:rPr>
          <w:bCs/>
        </w:rPr>
        <w:t>Санитарно-эпидемиологические правила и нормы СанПиН 2.2.1/2.1.1.1200-03 «С</w:t>
      </w:r>
      <w:r w:rsidRPr="004F79A3">
        <w:rPr>
          <w:bCs/>
        </w:rPr>
        <w:t>а</w:t>
      </w:r>
      <w:r w:rsidRPr="004F79A3">
        <w:rPr>
          <w:bCs/>
        </w:rPr>
        <w:t>нитарно-защитные зоны и санитарная классификация предприятий, сооружений и иных объектов»;</w:t>
      </w:r>
    </w:p>
    <w:p w:rsidR="004F79A3" w:rsidRPr="004F79A3" w:rsidRDefault="004F79A3" w:rsidP="004F79A3">
      <w:pPr>
        <w:numPr>
          <w:ilvl w:val="0"/>
          <w:numId w:val="6"/>
        </w:numPr>
        <w:rPr>
          <w:bCs/>
        </w:rPr>
      </w:pPr>
      <w:r w:rsidRPr="004F79A3">
        <w:rPr>
          <w:bCs/>
        </w:rPr>
        <w:t>Положение о водоохранных зонах водных объектов и их прибрежных полосах (у</w:t>
      </w:r>
      <w:r w:rsidRPr="004F79A3">
        <w:rPr>
          <w:bCs/>
        </w:rPr>
        <w:t>т</w:t>
      </w:r>
      <w:r w:rsidRPr="004F79A3">
        <w:rPr>
          <w:bCs/>
        </w:rPr>
        <w:t>верждено постановлением Правительства РФ от 23.11.1996 г.).</w:t>
      </w:r>
    </w:p>
    <w:p w:rsidR="004F79A3" w:rsidRPr="004F79A3" w:rsidRDefault="004F79A3" w:rsidP="004F79A3">
      <w:pPr>
        <w:numPr>
          <w:ilvl w:val="0"/>
          <w:numId w:val="6"/>
        </w:numPr>
        <w:rPr>
          <w:bCs/>
        </w:rPr>
      </w:pPr>
      <w:r w:rsidRPr="004F79A3">
        <w:rPr>
          <w:bCs/>
        </w:rPr>
        <w:t>Федеральный закон от 25.06.2002 № 73-ФЗ "Об объектах культурного наследия (п</w:t>
      </w:r>
      <w:r w:rsidRPr="004F79A3">
        <w:rPr>
          <w:bCs/>
        </w:rPr>
        <w:t>а</w:t>
      </w:r>
      <w:r w:rsidRPr="004F79A3">
        <w:rPr>
          <w:bCs/>
        </w:rPr>
        <w:t>мятниках истории и культуры) народов Российской Федерации".</w:t>
      </w:r>
    </w:p>
    <w:p w:rsidR="004F79A3" w:rsidRPr="004F79A3" w:rsidRDefault="004F79A3" w:rsidP="004F79A3">
      <w:pPr>
        <w:numPr>
          <w:ilvl w:val="0"/>
          <w:numId w:val="6"/>
        </w:numPr>
        <w:rPr>
          <w:bCs/>
        </w:rPr>
      </w:pPr>
      <w:r w:rsidRPr="004F79A3">
        <w:rPr>
          <w:bCs/>
        </w:rPr>
        <w:t>Закон Ивановской области от 13.07.2007 № 105-ОЗ «об объектах культурного насл</w:t>
      </w:r>
      <w:r w:rsidRPr="004F79A3">
        <w:rPr>
          <w:bCs/>
        </w:rPr>
        <w:t>е</w:t>
      </w:r>
      <w:r w:rsidRPr="004F79A3">
        <w:rPr>
          <w:bCs/>
        </w:rPr>
        <w:t>дия (памятниках истории и культуры) в ивановской области».</w:t>
      </w:r>
    </w:p>
    <w:p w:rsidR="004F79A3" w:rsidRPr="004F79A3" w:rsidRDefault="004F79A3" w:rsidP="004F79A3">
      <w:pPr>
        <w:numPr>
          <w:ilvl w:val="0"/>
          <w:numId w:val="6"/>
        </w:numPr>
        <w:rPr>
          <w:bCs/>
        </w:rPr>
      </w:pPr>
      <w:r w:rsidRPr="004F79A3">
        <w:rPr>
          <w:bCs/>
        </w:rPr>
        <w:t xml:space="preserve"> Постановление Правительства Российской Федерации от 26.04.2008 № 315 «Об у</w:t>
      </w:r>
      <w:r w:rsidRPr="004F79A3">
        <w:rPr>
          <w:bCs/>
        </w:rPr>
        <w:t>т</w:t>
      </w:r>
      <w:r w:rsidRPr="004F79A3">
        <w:rPr>
          <w:bCs/>
        </w:rPr>
        <w:t>верждении Положения о зонах охраны объектов культурного наследия (памятников истории и культуры) народов Российской Федерации».</w:t>
      </w:r>
    </w:p>
    <w:p w:rsidR="00F27F45" w:rsidRPr="00F27F45" w:rsidRDefault="00F27F45" w:rsidP="00F27F45">
      <w:pPr>
        <w:rPr>
          <w:highlight w:val="yellow"/>
        </w:rPr>
      </w:pPr>
    </w:p>
    <w:p w:rsidR="00F27F45" w:rsidRPr="00236D37" w:rsidRDefault="00F27F45" w:rsidP="00F27F45">
      <w:pPr>
        <w:pStyle w:val="Roo"/>
        <w:rPr>
          <w:color w:val="FF0000"/>
        </w:rPr>
      </w:pPr>
      <w:r w:rsidRPr="00236D37">
        <w:t>В составе проекта Генерального плана разработаны графические и текстовые мат</w:t>
      </w:r>
      <w:r w:rsidRPr="00236D37">
        <w:t>е</w:t>
      </w:r>
      <w:r w:rsidRPr="00236D37">
        <w:t>риалы по обоснованию проекта, а также материалы утверждаемой части. Они  характер</w:t>
      </w:r>
      <w:r w:rsidRPr="00236D37">
        <w:t>и</w:t>
      </w:r>
      <w:r w:rsidRPr="00236D37">
        <w:t>зуют современное использование территории сельского поселения, благоприятность терр</w:t>
      </w:r>
      <w:r w:rsidRPr="00236D37">
        <w:t>и</w:t>
      </w:r>
      <w:r w:rsidRPr="00236D37">
        <w:t>тории для капитального строительства по комплексу ограничений и инфраструктурной обеспеченности, проанализированы основные направления развития планировочной стру</w:t>
      </w:r>
      <w:r w:rsidRPr="00236D37">
        <w:t>к</w:t>
      </w:r>
      <w:r w:rsidRPr="00236D37">
        <w:t>туры и формирования систем расселения, а также перспективное функциональное зонир</w:t>
      </w:r>
      <w:r w:rsidRPr="00236D37">
        <w:t>о</w:t>
      </w:r>
      <w:r w:rsidRPr="00236D37">
        <w:t>вание территории сельского поселения и пространственное развитие с выделением зон а</w:t>
      </w:r>
      <w:r w:rsidRPr="00236D37">
        <w:t>к</w:t>
      </w:r>
      <w:r w:rsidRPr="00236D37">
        <w:t>тивизации хозяйственной деятельности, инновационного развития.</w:t>
      </w:r>
    </w:p>
    <w:p w:rsidR="00F27F45" w:rsidRPr="00236D37" w:rsidRDefault="00F27F45" w:rsidP="00F27F45">
      <w:pPr>
        <w:pStyle w:val="Roo"/>
      </w:pPr>
      <w:r w:rsidRPr="00236D37">
        <w:t>Для разработки Генерального плана использовались топографическая основа ма</w:t>
      </w:r>
      <w:r w:rsidRPr="00236D37">
        <w:t>с</w:t>
      </w:r>
      <w:r w:rsidRPr="00236D37">
        <w:t>штаба 1:10000 и 1:2000 предоставленная отделом архитектуры и градостроительства Пр</w:t>
      </w:r>
      <w:r w:rsidRPr="00236D37">
        <w:t>и</w:t>
      </w:r>
      <w:r w:rsidRPr="00236D37">
        <w:t>волжского муниципального района Ивановской области.</w:t>
      </w:r>
    </w:p>
    <w:p w:rsidR="00F27F45" w:rsidRPr="00236D37" w:rsidRDefault="00F27F45" w:rsidP="00F27F45">
      <w:pPr>
        <w:pStyle w:val="Roo"/>
      </w:pPr>
      <w:r w:rsidRPr="00236D37">
        <w:t xml:space="preserve">Проект Генерального плана </w:t>
      </w:r>
      <w:proofErr w:type="spellStart"/>
      <w:r w:rsidR="000E4B7D">
        <w:t>Ингарск</w:t>
      </w:r>
      <w:r w:rsidRPr="00236D37">
        <w:t>ого</w:t>
      </w:r>
      <w:proofErr w:type="spellEnd"/>
      <w:r w:rsidRPr="00236D37">
        <w:t xml:space="preserve"> сельского поселения Приволжского района Ивановской области разработан на следующие проектные периоды:</w:t>
      </w:r>
    </w:p>
    <w:p w:rsidR="00F27F45" w:rsidRPr="00236D37" w:rsidRDefault="00F27F45" w:rsidP="00F27F45">
      <w:pPr>
        <w:pStyle w:val="Roo"/>
      </w:pPr>
      <w:r w:rsidRPr="00236D37">
        <w:t>исходный год – 2012 г.;</w:t>
      </w:r>
    </w:p>
    <w:p w:rsidR="00F27F45" w:rsidRPr="00236D37" w:rsidRDefault="00F27F45" w:rsidP="00F27F45">
      <w:pPr>
        <w:pStyle w:val="Roo"/>
      </w:pPr>
      <w:r w:rsidRPr="00236D37">
        <w:t>- I этап – 5-7 лет (первая очередь);</w:t>
      </w:r>
    </w:p>
    <w:p w:rsidR="00F27F45" w:rsidRPr="00236D37" w:rsidRDefault="00F27F45" w:rsidP="00F27F45">
      <w:pPr>
        <w:pStyle w:val="Roo"/>
      </w:pPr>
      <w:r w:rsidRPr="00236D37">
        <w:t>- II этап – 10-15 лет (расчетный срок);</w:t>
      </w:r>
    </w:p>
    <w:p w:rsidR="00F27F45" w:rsidRPr="00236D37" w:rsidRDefault="00F27F45" w:rsidP="00F27F45">
      <w:pPr>
        <w:pStyle w:val="Roo"/>
      </w:pPr>
      <w:r w:rsidRPr="00236D37">
        <w:lastRenderedPageBreak/>
        <w:t>- III этап – 20-25 лет (перспектива).</w:t>
      </w:r>
    </w:p>
    <w:p w:rsidR="00F27F45" w:rsidRPr="00F27F45" w:rsidRDefault="00F27F45" w:rsidP="00F27F45">
      <w:pPr>
        <w:rPr>
          <w:highlight w:val="yellow"/>
        </w:rPr>
      </w:pPr>
    </w:p>
    <w:p w:rsidR="00F27F45" w:rsidRPr="00F27F45" w:rsidRDefault="00F27F45" w:rsidP="00F27F45">
      <w:pPr>
        <w:rPr>
          <w:b/>
          <w:highlight w:val="yellow"/>
        </w:rPr>
      </w:pPr>
    </w:p>
    <w:p w:rsidR="00454327" w:rsidRDefault="00454327" w:rsidP="00454327">
      <w:pPr>
        <w:pStyle w:val="Roo1"/>
      </w:pPr>
      <w:bookmarkStart w:id="3" w:name="_Toc335608765"/>
      <w:bookmarkStart w:id="4" w:name="_Toc335611066"/>
      <w:bookmarkStart w:id="5" w:name="_Toc331453485"/>
      <w:r w:rsidRPr="00D50454">
        <w:lastRenderedPageBreak/>
        <w:t xml:space="preserve">ГЛАВА </w:t>
      </w:r>
      <w:r w:rsidRPr="00D50454">
        <w:rPr>
          <w:lang w:val="en-US"/>
        </w:rPr>
        <w:t>I</w:t>
      </w:r>
      <w:bookmarkEnd w:id="3"/>
      <w:bookmarkEnd w:id="4"/>
    </w:p>
    <w:p w:rsidR="00454327" w:rsidRPr="00D50454" w:rsidRDefault="00454327" w:rsidP="00454327">
      <w:pPr>
        <w:pStyle w:val="Roo2"/>
      </w:pPr>
      <w:bookmarkStart w:id="6" w:name="_Toc335608766"/>
      <w:bookmarkStart w:id="7" w:name="_Toc335611067"/>
      <w:bookmarkStart w:id="8" w:name="_Toc217974582"/>
      <w:bookmarkStart w:id="9" w:name="_Toc233621938"/>
      <w:bookmarkStart w:id="10" w:name="_Toc233692556"/>
      <w:bookmarkStart w:id="11" w:name="_Toc233693871"/>
      <w:bookmarkEnd w:id="5"/>
      <w:r w:rsidRPr="00D50454">
        <w:t>ОПИСАНИЕ ЦЕЛЕЙ И ЗАДАЧ ГЕНЕРАЛЬНОГО ПЛАНА.</w:t>
      </w:r>
      <w:bookmarkEnd w:id="6"/>
      <w:bookmarkEnd w:id="7"/>
    </w:p>
    <w:p w:rsidR="00454327" w:rsidRPr="008E3D59" w:rsidRDefault="00454327" w:rsidP="00454327">
      <w:pPr>
        <w:tabs>
          <w:tab w:val="left" w:pos="9180"/>
        </w:tabs>
        <w:rPr>
          <w:szCs w:val="28"/>
        </w:rPr>
      </w:pPr>
      <w:r w:rsidRPr="008E3D59">
        <w:rPr>
          <w:szCs w:val="28"/>
        </w:rPr>
        <w:t xml:space="preserve">      Проектные предложения по Генеральному плану направлены на достижение устойчив</w:t>
      </w:r>
      <w:r w:rsidRPr="008E3D59">
        <w:rPr>
          <w:szCs w:val="28"/>
        </w:rPr>
        <w:t>о</w:t>
      </w:r>
      <w:r w:rsidRPr="008E3D59">
        <w:rPr>
          <w:szCs w:val="28"/>
        </w:rPr>
        <w:t>го социально-экономического развития путем последующей реализации планируемых м</w:t>
      </w:r>
      <w:r w:rsidRPr="008E3D59">
        <w:rPr>
          <w:szCs w:val="28"/>
        </w:rPr>
        <w:t>е</w:t>
      </w:r>
      <w:r w:rsidRPr="008E3D59">
        <w:rPr>
          <w:szCs w:val="28"/>
        </w:rPr>
        <w:t>роприятий органами управления сельского поселения через градостроительную, земел</w:t>
      </w:r>
      <w:r w:rsidRPr="008E3D59">
        <w:rPr>
          <w:szCs w:val="28"/>
        </w:rPr>
        <w:t>ь</w:t>
      </w:r>
      <w:r w:rsidRPr="008E3D59">
        <w:rPr>
          <w:szCs w:val="28"/>
        </w:rPr>
        <w:t>ную, инвестиционную и экономическую политику.</w:t>
      </w:r>
    </w:p>
    <w:p w:rsidR="00454327" w:rsidRPr="008E3D59" w:rsidRDefault="00454327" w:rsidP="00454327">
      <w:pPr>
        <w:tabs>
          <w:tab w:val="left" w:pos="9180"/>
        </w:tabs>
        <w:ind w:right="175" w:firstLine="360"/>
        <w:rPr>
          <w:szCs w:val="28"/>
        </w:rPr>
      </w:pPr>
      <w:r w:rsidRPr="008E3D59">
        <w:rPr>
          <w:szCs w:val="28"/>
        </w:rPr>
        <w:t xml:space="preserve">Генеральный </w:t>
      </w:r>
      <w:r w:rsidRPr="00454327">
        <w:rPr>
          <w:szCs w:val="28"/>
        </w:rPr>
        <w:t xml:space="preserve">план </w:t>
      </w:r>
      <w:proofErr w:type="spellStart"/>
      <w:r>
        <w:t>Ингар</w:t>
      </w:r>
      <w:r w:rsidRPr="00454327">
        <w:t>ского</w:t>
      </w:r>
      <w:proofErr w:type="spellEnd"/>
      <w:r w:rsidRPr="00454327">
        <w:rPr>
          <w:szCs w:val="28"/>
        </w:rPr>
        <w:t xml:space="preserve"> сельского поселения </w:t>
      </w:r>
      <w:r>
        <w:rPr>
          <w:rStyle w:val="aff9"/>
          <w:b w:val="0"/>
          <w:szCs w:val="28"/>
        </w:rPr>
        <w:t>Приволж</w:t>
      </w:r>
      <w:r w:rsidRPr="00454327">
        <w:rPr>
          <w:rStyle w:val="aff9"/>
          <w:b w:val="0"/>
          <w:szCs w:val="28"/>
        </w:rPr>
        <w:t>ского муниципального района</w:t>
      </w:r>
      <w:r w:rsidRPr="00454327">
        <w:rPr>
          <w:rStyle w:val="aff9"/>
          <w:szCs w:val="28"/>
        </w:rPr>
        <w:t xml:space="preserve"> </w:t>
      </w:r>
      <w:r>
        <w:rPr>
          <w:szCs w:val="28"/>
        </w:rPr>
        <w:t>Иванов</w:t>
      </w:r>
      <w:r w:rsidRPr="00454327">
        <w:rPr>
          <w:szCs w:val="28"/>
        </w:rPr>
        <w:t>ской</w:t>
      </w:r>
      <w:r w:rsidRPr="008E3D59">
        <w:rPr>
          <w:szCs w:val="28"/>
        </w:rPr>
        <w:t xml:space="preserve"> области разрабатывается в качестве документа, направленного на со</w:t>
      </w:r>
      <w:r w:rsidRPr="008E3D59">
        <w:rPr>
          <w:szCs w:val="28"/>
        </w:rPr>
        <w:t>з</w:t>
      </w:r>
      <w:r w:rsidRPr="008E3D59">
        <w:rPr>
          <w:szCs w:val="28"/>
        </w:rPr>
        <w:t>дание условий территориального развития сельского поселения на 20-25 лет.</w:t>
      </w:r>
    </w:p>
    <w:p w:rsidR="00454327" w:rsidRPr="008E3D59" w:rsidRDefault="00454327" w:rsidP="00454327">
      <w:pPr>
        <w:tabs>
          <w:tab w:val="left" w:pos="9180"/>
        </w:tabs>
        <w:ind w:right="175" w:firstLine="360"/>
        <w:rPr>
          <w:szCs w:val="28"/>
        </w:rPr>
      </w:pPr>
      <w:r w:rsidRPr="008E3D59">
        <w:rPr>
          <w:szCs w:val="28"/>
        </w:rPr>
        <w:t>Генеральный план – это научно обоснованный перспективный план реконструкции и развития сельского поселения, города, основной документ территориального планиров</w:t>
      </w:r>
      <w:r w:rsidRPr="008E3D59">
        <w:rPr>
          <w:szCs w:val="28"/>
        </w:rPr>
        <w:t>а</w:t>
      </w:r>
      <w:r w:rsidRPr="008E3D59">
        <w:rPr>
          <w:szCs w:val="28"/>
        </w:rPr>
        <w:t xml:space="preserve">ния.  </w:t>
      </w:r>
    </w:p>
    <w:p w:rsidR="00454327" w:rsidRPr="008E3D59" w:rsidRDefault="00454327" w:rsidP="00454327">
      <w:pPr>
        <w:tabs>
          <w:tab w:val="left" w:pos="9180"/>
        </w:tabs>
        <w:ind w:right="175" w:firstLine="360"/>
        <w:rPr>
          <w:b/>
          <w:szCs w:val="28"/>
        </w:rPr>
      </w:pPr>
    </w:p>
    <w:p w:rsidR="00454327" w:rsidRPr="008E3D59" w:rsidRDefault="00454327" w:rsidP="00454327">
      <w:pPr>
        <w:tabs>
          <w:tab w:val="left" w:pos="9180"/>
        </w:tabs>
        <w:ind w:right="175" w:firstLine="360"/>
        <w:rPr>
          <w:szCs w:val="28"/>
        </w:rPr>
      </w:pPr>
      <w:r w:rsidRPr="008E3D59">
        <w:rPr>
          <w:b/>
          <w:szCs w:val="28"/>
        </w:rPr>
        <w:t xml:space="preserve">Целью Генерального плана сельского поселения </w:t>
      </w:r>
      <w:r w:rsidRPr="008E3D59">
        <w:rPr>
          <w:szCs w:val="28"/>
        </w:rPr>
        <w:t>является документом долгосро</w:t>
      </w:r>
      <w:r w:rsidRPr="008E3D59">
        <w:rPr>
          <w:szCs w:val="28"/>
        </w:rPr>
        <w:t>ч</w:t>
      </w:r>
      <w:r w:rsidRPr="008E3D59">
        <w:rPr>
          <w:szCs w:val="28"/>
        </w:rPr>
        <w:t>ного планирования, перспективного сбалансированного социально-экономического ра</w:t>
      </w:r>
      <w:r w:rsidRPr="008E3D59">
        <w:rPr>
          <w:szCs w:val="28"/>
        </w:rPr>
        <w:t>з</w:t>
      </w:r>
      <w:r w:rsidRPr="008E3D59">
        <w:rPr>
          <w:szCs w:val="28"/>
        </w:rPr>
        <w:t xml:space="preserve">вития </w:t>
      </w:r>
      <w:proofErr w:type="spellStart"/>
      <w:r>
        <w:t>Ингарского</w:t>
      </w:r>
      <w:proofErr w:type="spellEnd"/>
      <w:r w:rsidRPr="008E3D59">
        <w:rPr>
          <w:szCs w:val="28"/>
        </w:rPr>
        <w:t xml:space="preserve"> сельского поселения, предлагающей раскрытие экономических приор</w:t>
      </w:r>
      <w:r w:rsidRPr="008E3D59">
        <w:rPr>
          <w:szCs w:val="28"/>
        </w:rPr>
        <w:t>и</w:t>
      </w:r>
      <w:r w:rsidRPr="008E3D59">
        <w:rPr>
          <w:szCs w:val="28"/>
        </w:rPr>
        <w:t>тетов, повышение инвестиционной привлекательности территории, улучшение условий проживания населения, достижения рационального использования природно-ресурсного потенциала, развитие опорной сети территории (транспортной и инженерной систем).</w:t>
      </w:r>
    </w:p>
    <w:p w:rsidR="00454327" w:rsidRPr="008E3D59" w:rsidRDefault="00454327" w:rsidP="00454327">
      <w:pPr>
        <w:tabs>
          <w:tab w:val="left" w:pos="9180"/>
        </w:tabs>
        <w:ind w:right="175" w:firstLine="360"/>
        <w:rPr>
          <w:szCs w:val="28"/>
        </w:rPr>
      </w:pPr>
      <w:r w:rsidRPr="008E3D59">
        <w:rPr>
          <w:szCs w:val="28"/>
        </w:rPr>
        <w:t xml:space="preserve">При разработке Генерального плана </w:t>
      </w:r>
      <w:proofErr w:type="spellStart"/>
      <w:r>
        <w:t>Ингарского</w:t>
      </w:r>
      <w:proofErr w:type="spellEnd"/>
      <w:r w:rsidRPr="008E3D59">
        <w:rPr>
          <w:szCs w:val="28"/>
        </w:rPr>
        <w:t xml:space="preserve"> сельского поселения, особое вним</w:t>
      </w:r>
      <w:r w:rsidRPr="008E3D59">
        <w:rPr>
          <w:szCs w:val="28"/>
        </w:rPr>
        <w:t>а</w:t>
      </w:r>
      <w:r w:rsidRPr="008E3D59">
        <w:rPr>
          <w:szCs w:val="28"/>
        </w:rPr>
        <w:t>ние было уделено анализу природно-ресурсной составляющей территории. При этом а</w:t>
      </w:r>
      <w:r w:rsidRPr="008E3D59">
        <w:rPr>
          <w:szCs w:val="28"/>
        </w:rPr>
        <w:t>к</w:t>
      </w:r>
      <w:r w:rsidRPr="008E3D59">
        <w:rPr>
          <w:szCs w:val="28"/>
        </w:rPr>
        <w:t>цент был сделан на выделении тенденций развития территории и оценке их возможного масштаба, который впоследствии уточнится  при более детальной проработке или при с</w:t>
      </w:r>
      <w:r w:rsidRPr="008E3D59">
        <w:rPr>
          <w:szCs w:val="28"/>
        </w:rPr>
        <w:t>о</w:t>
      </w:r>
      <w:r w:rsidRPr="008E3D59">
        <w:rPr>
          <w:szCs w:val="28"/>
        </w:rPr>
        <w:t>ставлении муниципальных целевых программ.</w:t>
      </w:r>
    </w:p>
    <w:p w:rsidR="00454327" w:rsidRPr="008E3D59" w:rsidRDefault="00454327" w:rsidP="00454327">
      <w:pPr>
        <w:tabs>
          <w:tab w:val="left" w:pos="9180"/>
        </w:tabs>
        <w:ind w:right="175" w:firstLine="360"/>
        <w:rPr>
          <w:szCs w:val="28"/>
        </w:rPr>
      </w:pPr>
      <w:r w:rsidRPr="008E3D59">
        <w:rPr>
          <w:szCs w:val="28"/>
        </w:rPr>
        <w:t>Генеральный план сельского поселения основывается на следующих положениях:</w:t>
      </w:r>
    </w:p>
    <w:p w:rsidR="00454327" w:rsidRPr="008E3D59" w:rsidRDefault="00454327" w:rsidP="00454327">
      <w:pPr>
        <w:tabs>
          <w:tab w:val="left" w:pos="9180"/>
        </w:tabs>
        <w:ind w:right="175" w:firstLine="360"/>
        <w:rPr>
          <w:szCs w:val="28"/>
        </w:rPr>
      </w:pPr>
      <w:r w:rsidRPr="008E3D59">
        <w:rPr>
          <w:szCs w:val="28"/>
        </w:rPr>
        <w:t>- социальная ориентация, полагающая последовательное повышение материального уровня жизни населения и создание благоприятной среды для жизнедеятельности;</w:t>
      </w:r>
    </w:p>
    <w:p w:rsidR="00454327" w:rsidRPr="008E3D59" w:rsidRDefault="00454327" w:rsidP="00454327">
      <w:pPr>
        <w:tabs>
          <w:tab w:val="left" w:pos="9180"/>
        </w:tabs>
        <w:ind w:right="175" w:firstLine="360"/>
        <w:rPr>
          <w:szCs w:val="28"/>
        </w:rPr>
      </w:pPr>
      <w:r w:rsidRPr="008E3D59">
        <w:rPr>
          <w:szCs w:val="28"/>
        </w:rPr>
        <w:t>- обеспечение, при преимущественном сохранении традиционной специализации п</w:t>
      </w:r>
      <w:r w:rsidRPr="008E3D59">
        <w:rPr>
          <w:szCs w:val="28"/>
        </w:rPr>
        <w:t>о</w:t>
      </w:r>
      <w:r w:rsidRPr="008E3D59">
        <w:rPr>
          <w:szCs w:val="28"/>
        </w:rPr>
        <w:t>селка устойчивой динамики экономического роста как необходимого условия достижения целей экономического развития в сельском поселении;</w:t>
      </w:r>
    </w:p>
    <w:p w:rsidR="00454327" w:rsidRPr="008E3D59" w:rsidRDefault="00454327" w:rsidP="00454327">
      <w:pPr>
        <w:tabs>
          <w:tab w:val="left" w:pos="9180"/>
        </w:tabs>
        <w:ind w:right="175" w:firstLine="360"/>
        <w:rPr>
          <w:szCs w:val="28"/>
        </w:rPr>
      </w:pPr>
      <w:r w:rsidRPr="008E3D59">
        <w:rPr>
          <w:szCs w:val="28"/>
        </w:rPr>
        <w:t>- сохранение уникальности экосистемы сельского поселения.</w:t>
      </w:r>
    </w:p>
    <w:p w:rsidR="00454327" w:rsidRPr="008E3D59" w:rsidRDefault="00454327" w:rsidP="00454327">
      <w:pPr>
        <w:tabs>
          <w:tab w:val="left" w:pos="9180"/>
        </w:tabs>
        <w:ind w:right="175" w:firstLine="360"/>
        <w:rPr>
          <w:szCs w:val="28"/>
        </w:rPr>
      </w:pPr>
      <w:r w:rsidRPr="008E3D59">
        <w:rPr>
          <w:szCs w:val="28"/>
        </w:rPr>
        <w:t xml:space="preserve">- ускорение интеграционных процессов с муниципальным районом на базе создания совместных производственных кластеров и сохранение традиций местного значения. </w:t>
      </w:r>
    </w:p>
    <w:p w:rsidR="00454327" w:rsidRPr="008E3D59" w:rsidRDefault="00454327" w:rsidP="00454327">
      <w:pPr>
        <w:tabs>
          <w:tab w:val="left" w:pos="9180"/>
        </w:tabs>
        <w:ind w:right="175"/>
        <w:rPr>
          <w:szCs w:val="28"/>
        </w:rPr>
      </w:pPr>
    </w:p>
    <w:p w:rsidR="00454327" w:rsidRPr="008E3D59" w:rsidRDefault="00454327" w:rsidP="00454327">
      <w:pPr>
        <w:tabs>
          <w:tab w:val="left" w:pos="9180"/>
        </w:tabs>
        <w:ind w:right="175" w:firstLine="360"/>
        <w:rPr>
          <w:szCs w:val="28"/>
        </w:rPr>
      </w:pPr>
      <w:r w:rsidRPr="008E3D59">
        <w:rPr>
          <w:szCs w:val="28"/>
        </w:rPr>
        <w:t xml:space="preserve">Для реализации поставленной цели решались следующие основные задачи: </w:t>
      </w:r>
    </w:p>
    <w:p w:rsidR="00454327" w:rsidRPr="008E3D59" w:rsidRDefault="00454327" w:rsidP="00454327">
      <w:pPr>
        <w:tabs>
          <w:tab w:val="left" w:pos="9180"/>
        </w:tabs>
        <w:ind w:right="175" w:firstLine="360"/>
        <w:rPr>
          <w:szCs w:val="28"/>
        </w:rPr>
      </w:pPr>
      <w:r w:rsidRPr="008E3D59">
        <w:rPr>
          <w:szCs w:val="28"/>
        </w:rPr>
        <w:t>1. Проведение ресурсно-градостроительного анализа территории и потенциала разв</w:t>
      </w:r>
      <w:r w:rsidRPr="008E3D59">
        <w:rPr>
          <w:szCs w:val="28"/>
        </w:rPr>
        <w:t>и</w:t>
      </w:r>
      <w:r w:rsidRPr="008E3D59">
        <w:rPr>
          <w:szCs w:val="28"/>
        </w:rPr>
        <w:t>тия экономики (комплексный анализ природно-ресурсного, экономического, демограф</w:t>
      </w:r>
      <w:r w:rsidRPr="008E3D59">
        <w:rPr>
          <w:szCs w:val="28"/>
        </w:rPr>
        <w:t>и</w:t>
      </w:r>
      <w:r w:rsidRPr="008E3D59">
        <w:rPr>
          <w:szCs w:val="28"/>
        </w:rPr>
        <w:t>ческого, историко-культурного потенциала);</w:t>
      </w:r>
    </w:p>
    <w:p w:rsidR="00454327" w:rsidRPr="008E3D59" w:rsidRDefault="00454327" w:rsidP="00454327">
      <w:pPr>
        <w:tabs>
          <w:tab w:val="left" w:pos="9180"/>
        </w:tabs>
        <w:ind w:right="175" w:firstLine="360"/>
        <w:rPr>
          <w:szCs w:val="28"/>
        </w:rPr>
      </w:pPr>
      <w:r w:rsidRPr="008E3D59">
        <w:rPr>
          <w:szCs w:val="28"/>
        </w:rPr>
        <w:t>2. Выявление ограничений комплексного развития территории, в том числе зон с ос</w:t>
      </w:r>
      <w:r w:rsidRPr="008E3D59">
        <w:rPr>
          <w:szCs w:val="28"/>
        </w:rPr>
        <w:t>о</w:t>
      </w:r>
      <w:r w:rsidRPr="008E3D59">
        <w:rPr>
          <w:szCs w:val="28"/>
        </w:rPr>
        <w:t>быми условиями использования территории (зоны природоохранного  назначения, охра</w:t>
      </w:r>
      <w:r w:rsidRPr="008E3D59">
        <w:rPr>
          <w:szCs w:val="28"/>
        </w:rPr>
        <w:t>н</w:t>
      </w:r>
      <w:r w:rsidRPr="008E3D59">
        <w:rPr>
          <w:szCs w:val="28"/>
        </w:rPr>
        <w:t xml:space="preserve">ные зоны техногенных объектов и объектов культурного наследия); </w:t>
      </w:r>
    </w:p>
    <w:p w:rsidR="00454327" w:rsidRPr="008E3D59" w:rsidRDefault="00454327" w:rsidP="00454327">
      <w:pPr>
        <w:tabs>
          <w:tab w:val="left" w:pos="9180"/>
        </w:tabs>
        <w:ind w:right="175" w:firstLine="360"/>
        <w:rPr>
          <w:szCs w:val="28"/>
        </w:rPr>
      </w:pPr>
      <w:r w:rsidRPr="008E3D59">
        <w:rPr>
          <w:szCs w:val="28"/>
        </w:rPr>
        <w:t>3. Определение перспектив и основных направлений комплексного развития террит</w:t>
      </w:r>
      <w:r w:rsidRPr="008E3D59">
        <w:rPr>
          <w:szCs w:val="28"/>
        </w:rPr>
        <w:t>о</w:t>
      </w:r>
      <w:r w:rsidRPr="008E3D59">
        <w:rPr>
          <w:szCs w:val="28"/>
        </w:rPr>
        <w:t>рии поселка (с учетом взаимной увязки интересов промышленного и жилищного осво</w:t>
      </w:r>
      <w:r w:rsidRPr="008E3D59">
        <w:rPr>
          <w:szCs w:val="28"/>
        </w:rPr>
        <w:t>е</w:t>
      </w:r>
      <w:r w:rsidRPr="008E3D59">
        <w:rPr>
          <w:szCs w:val="28"/>
        </w:rPr>
        <w:t>ния, природной деятельности для обеспечения устойчивого развития территории);</w:t>
      </w:r>
    </w:p>
    <w:p w:rsidR="00454327" w:rsidRPr="008E3D59" w:rsidRDefault="00454327" w:rsidP="00454327">
      <w:pPr>
        <w:tabs>
          <w:tab w:val="left" w:pos="9180"/>
        </w:tabs>
        <w:ind w:right="175" w:firstLine="360"/>
        <w:rPr>
          <w:szCs w:val="28"/>
        </w:rPr>
      </w:pPr>
      <w:r w:rsidRPr="008E3D59">
        <w:rPr>
          <w:szCs w:val="28"/>
        </w:rPr>
        <w:t>4. Разработка функционального зонирования территории с учетом сложившейся х</w:t>
      </w:r>
      <w:r w:rsidRPr="008E3D59">
        <w:rPr>
          <w:szCs w:val="28"/>
        </w:rPr>
        <w:t>о</w:t>
      </w:r>
      <w:r w:rsidRPr="008E3D59">
        <w:rPr>
          <w:szCs w:val="28"/>
        </w:rPr>
        <w:t>зяйственной специализации, задач рационального использования природно-ресурсного потенциала и охраны окружающей среды;</w:t>
      </w:r>
    </w:p>
    <w:p w:rsidR="00454327" w:rsidRPr="008E3D59" w:rsidRDefault="00454327" w:rsidP="00454327">
      <w:pPr>
        <w:tabs>
          <w:tab w:val="left" w:pos="9180"/>
        </w:tabs>
        <w:ind w:right="175" w:firstLine="360"/>
        <w:rPr>
          <w:szCs w:val="28"/>
        </w:rPr>
      </w:pPr>
      <w:r w:rsidRPr="008E3D59">
        <w:rPr>
          <w:szCs w:val="28"/>
        </w:rPr>
        <w:lastRenderedPageBreak/>
        <w:t>5. Выделение зон размещения объектов капитального строительства, исходя из научно обоснованных, перспективных вариантов развития территории сельского поселения, как комплексного объекта со своими уникальными природно-ресурсными возможностями;</w:t>
      </w:r>
    </w:p>
    <w:p w:rsidR="00454327" w:rsidRPr="008E3D59" w:rsidRDefault="00454327" w:rsidP="00454327">
      <w:pPr>
        <w:tabs>
          <w:tab w:val="left" w:pos="9180"/>
        </w:tabs>
        <w:ind w:right="175" w:firstLine="360"/>
        <w:rPr>
          <w:szCs w:val="28"/>
        </w:rPr>
      </w:pPr>
      <w:r w:rsidRPr="008E3D59">
        <w:rPr>
          <w:szCs w:val="28"/>
        </w:rPr>
        <w:t>6. Определение основных  направлений развития социальной инфраструктуры;</w:t>
      </w:r>
    </w:p>
    <w:p w:rsidR="00454327" w:rsidRPr="008E3D59" w:rsidRDefault="00454327" w:rsidP="00454327">
      <w:pPr>
        <w:tabs>
          <w:tab w:val="left" w:pos="9180"/>
        </w:tabs>
        <w:ind w:right="175" w:firstLine="360"/>
        <w:rPr>
          <w:szCs w:val="28"/>
        </w:rPr>
      </w:pPr>
      <w:r w:rsidRPr="008E3D59">
        <w:rPr>
          <w:szCs w:val="28"/>
        </w:rPr>
        <w:t>7. Определение направлений реконструкции и развития транспортной и инженерной инфраструктур на основе оценки сложившегося уровня их развития.</w:t>
      </w:r>
    </w:p>
    <w:p w:rsidR="00454327" w:rsidRPr="008E3D59" w:rsidRDefault="00454327" w:rsidP="00454327">
      <w:pPr>
        <w:tabs>
          <w:tab w:val="left" w:pos="9180"/>
        </w:tabs>
        <w:ind w:right="175" w:firstLine="360"/>
        <w:rPr>
          <w:szCs w:val="28"/>
        </w:rPr>
      </w:pPr>
    </w:p>
    <w:p w:rsidR="00454327" w:rsidRPr="008E3D59" w:rsidRDefault="00454327" w:rsidP="00454327">
      <w:pPr>
        <w:tabs>
          <w:tab w:val="left" w:pos="9180"/>
        </w:tabs>
        <w:ind w:right="175" w:firstLine="360"/>
        <w:rPr>
          <w:szCs w:val="28"/>
        </w:rPr>
      </w:pPr>
      <w:r w:rsidRPr="008E3D59">
        <w:rPr>
          <w:szCs w:val="28"/>
        </w:rPr>
        <w:t>Для решения поставленных задач, в первую очередь, необходимо:</w:t>
      </w:r>
    </w:p>
    <w:p w:rsidR="00454327" w:rsidRPr="008E3D59" w:rsidRDefault="00454327" w:rsidP="00454327">
      <w:pPr>
        <w:tabs>
          <w:tab w:val="left" w:pos="9180"/>
        </w:tabs>
        <w:ind w:right="175" w:firstLine="360"/>
        <w:rPr>
          <w:szCs w:val="28"/>
        </w:rPr>
      </w:pPr>
      <w:r w:rsidRPr="008E3D59">
        <w:rPr>
          <w:szCs w:val="28"/>
        </w:rPr>
        <w:t>-Законодательно утвердить предлагаемое зонирование территории сельского посел</w:t>
      </w:r>
      <w:r w:rsidRPr="008E3D59">
        <w:rPr>
          <w:szCs w:val="28"/>
        </w:rPr>
        <w:t>е</w:t>
      </w:r>
      <w:r w:rsidRPr="008E3D59">
        <w:rPr>
          <w:szCs w:val="28"/>
        </w:rPr>
        <w:t xml:space="preserve">ния и режимы хозяйственной деятельности в каждой из выделенных зон; </w:t>
      </w:r>
    </w:p>
    <w:p w:rsidR="00454327" w:rsidRPr="008E3D59" w:rsidRDefault="00454327" w:rsidP="00454327">
      <w:pPr>
        <w:tabs>
          <w:tab w:val="left" w:pos="9180"/>
        </w:tabs>
        <w:ind w:right="175" w:firstLine="360"/>
        <w:rPr>
          <w:szCs w:val="28"/>
        </w:rPr>
      </w:pPr>
      <w:r w:rsidRPr="008E3D59">
        <w:rPr>
          <w:szCs w:val="28"/>
        </w:rPr>
        <w:t>-Развивать промышленный комплекс на основе современных технологий, обратив особое внимание на создание современных предприятий, наукоемких производств;</w:t>
      </w:r>
    </w:p>
    <w:p w:rsidR="00454327" w:rsidRPr="008E3D59" w:rsidRDefault="00454327" w:rsidP="00454327">
      <w:pPr>
        <w:tabs>
          <w:tab w:val="left" w:pos="9180"/>
        </w:tabs>
        <w:ind w:right="175" w:firstLine="360"/>
        <w:rPr>
          <w:szCs w:val="28"/>
        </w:rPr>
      </w:pPr>
      <w:r w:rsidRPr="008E3D59">
        <w:rPr>
          <w:szCs w:val="28"/>
        </w:rPr>
        <w:t>-Развивать жилую застройку посе</w:t>
      </w:r>
      <w:r>
        <w:rPr>
          <w:szCs w:val="28"/>
        </w:rPr>
        <w:t>ления</w:t>
      </w:r>
      <w:r w:rsidRPr="008E3D59">
        <w:rPr>
          <w:szCs w:val="28"/>
        </w:rPr>
        <w:t>;</w:t>
      </w:r>
    </w:p>
    <w:p w:rsidR="00454327" w:rsidRPr="008E3D59" w:rsidRDefault="00454327" w:rsidP="00454327">
      <w:pPr>
        <w:tabs>
          <w:tab w:val="left" w:pos="9180"/>
        </w:tabs>
        <w:ind w:right="175" w:firstLine="360"/>
        <w:rPr>
          <w:szCs w:val="28"/>
        </w:rPr>
      </w:pPr>
      <w:r w:rsidRPr="008E3D59">
        <w:rPr>
          <w:szCs w:val="28"/>
        </w:rPr>
        <w:t>-Развивать объекты социально-культурного назначения;</w:t>
      </w:r>
    </w:p>
    <w:p w:rsidR="00454327" w:rsidRPr="008E3D59" w:rsidRDefault="00454327" w:rsidP="00454327">
      <w:pPr>
        <w:tabs>
          <w:tab w:val="left" w:pos="9180"/>
        </w:tabs>
        <w:ind w:right="175" w:firstLine="360"/>
        <w:rPr>
          <w:szCs w:val="28"/>
        </w:rPr>
      </w:pPr>
      <w:r w:rsidRPr="008E3D59">
        <w:rPr>
          <w:szCs w:val="28"/>
        </w:rPr>
        <w:t>-Развивать и реконструировать транспортную и инженерную инфраструктуры;</w:t>
      </w:r>
    </w:p>
    <w:p w:rsidR="00454327" w:rsidRPr="008E3D59" w:rsidRDefault="00454327" w:rsidP="00454327">
      <w:pPr>
        <w:rPr>
          <w:szCs w:val="28"/>
        </w:rPr>
      </w:pPr>
      <w:r w:rsidRPr="008E3D59">
        <w:rPr>
          <w:spacing w:val="-2"/>
          <w:szCs w:val="28"/>
        </w:rPr>
        <w:t xml:space="preserve">      -</w:t>
      </w:r>
      <w:r w:rsidRPr="008E3D59">
        <w:rPr>
          <w:szCs w:val="28"/>
        </w:rPr>
        <w:t>Сохранять/развивать систему особо охраняемых природных территорий сельского п</w:t>
      </w:r>
      <w:r w:rsidRPr="008E3D59">
        <w:rPr>
          <w:szCs w:val="28"/>
        </w:rPr>
        <w:t>о</w:t>
      </w:r>
      <w:r w:rsidRPr="008E3D59">
        <w:rPr>
          <w:szCs w:val="28"/>
        </w:rPr>
        <w:t>селения, как основу для экологического благополучия территории.</w:t>
      </w:r>
    </w:p>
    <w:p w:rsidR="00454327" w:rsidRPr="008E3D59" w:rsidRDefault="00454327" w:rsidP="00454327">
      <w:pPr>
        <w:tabs>
          <w:tab w:val="left" w:pos="9180"/>
        </w:tabs>
        <w:ind w:right="175" w:firstLine="360"/>
        <w:rPr>
          <w:spacing w:val="-2"/>
          <w:szCs w:val="28"/>
        </w:rPr>
      </w:pPr>
    </w:p>
    <w:p w:rsidR="00454327" w:rsidRPr="008E3D59" w:rsidRDefault="00454327" w:rsidP="00454327">
      <w:pPr>
        <w:shd w:val="clear" w:color="auto" w:fill="FFFFFF"/>
        <w:spacing w:line="322" w:lineRule="exact"/>
        <w:ind w:right="58" w:firstLine="360"/>
        <w:rPr>
          <w:szCs w:val="28"/>
        </w:rPr>
      </w:pPr>
      <w:r w:rsidRPr="008E3D59">
        <w:rPr>
          <w:spacing w:val="-3"/>
          <w:szCs w:val="28"/>
        </w:rPr>
        <w:t>В процессе разработки Генерального</w:t>
      </w:r>
      <w:r w:rsidRPr="008E3D59">
        <w:rPr>
          <w:szCs w:val="28"/>
        </w:rPr>
        <w:t xml:space="preserve"> плана были выявлены ограничения, влияющие на развитие экономики округа:</w:t>
      </w:r>
    </w:p>
    <w:p w:rsidR="00454327" w:rsidRPr="008E3D59" w:rsidRDefault="00454327" w:rsidP="00454327">
      <w:pPr>
        <w:shd w:val="clear" w:color="auto" w:fill="FFFFFF"/>
        <w:spacing w:line="322" w:lineRule="exact"/>
        <w:ind w:left="394"/>
        <w:rPr>
          <w:szCs w:val="28"/>
        </w:rPr>
      </w:pPr>
      <w:r w:rsidRPr="008E3D59">
        <w:rPr>
          <w:spacing w:val="-1"/>
          <w:szCs w:val="28"/>
        </w:rPr>
        <w:t>1. Недостаточность коммунальной инфраструктуры.</w:t>
      </w:r>
    </w:p>
    <w:p w:rsidR="00454327" w:rsidRPr="008E3D59" w:rsidRDefault="00454327" w:rsidP="00454327">
      <w:pPr>
        <w:shd w:val="clear" w:color="auto" w:fill="FFFFFF"/>
        <w:spacing w:line="322" w:lineRule="exact"/>
        <w:ind w:left="394"/>
        <w:rPr>
          <w:szCs w:val="28"/>
        </w:rPr>
      </w:pPr>
      <w:r w:rsidRPr="008E3D59">
        <w:rPr>
          <w:spacing w:val="-1"/>
          <w:szCs w:val="28"/>
        </w:rPr>
        <w:t>2. Нехватка объектов социально-культурного назначения.</w:t>
      </w:r>
    </w:p>
    <w:p w:rsidR="00454327" w:rsidRPr="008E3D59" w:rsidRDefault="00454327" w:rsidP="00454327">
      <w:pPr>
        <w:shd w:val="clear" w:color="auto" w:fill="FFFFFF"/>
        <w:spacing w:line="322" w:lineRule="exact"/>
        <w:ind w:left="394"/>
        <w:rPr>
          <w:spacing w:val="-1"/>
          <w:szCs w:val="28"/>
        </w:rPr>
      </w:pPr>
      <w:r w:rsidRPr="008E3D59">
        <w:rPr>
          <w:spacing w:val="-1"/>
          <w:szCs w:val="28"/>
        </w:rPr>
        <w:t>3. Недостаточная реализация потенциала финансового сектора.</w:t>
      </w:r>
    </w:p>
    <w:p w:rsidR="00454327" w:rsidRPr="008E3D59" w:rsidRDefault="00454327" w:rsidP="00454327">
      <w:pPr>
        <w:shd w:val="clear" w:color="auto" w:fill="FFFFFF"/>
        <w:spacing w:line="322" w:lineRule="exact"/>
        <w:ind w:left="394"/>
        <w:rPr>
          <w:spacing w:val="-1"/>
          <w:szCs w:val="28"/>
        </w:rPr>
      </w:pPr>
      <w:r w:rsidRPr="008E3D59">
        <w:rPr>
          <w:spacing w:val="-1"/>
          <w:szCs w:val="28"/>
        </w:rPr>
        <w:t xml:space="preserve">4. Нехватка объектов </w:t>
      </w:r>
      <w:r>
        <w:rPr>
          <w:spacing w:val="-1"/>
          <w:szCs w:val="28"/>
        </w:rPr>
        <w:t>к</w:t>
      </w:r>
      <w:r w:rsidRPr="008E3D59">
        <w:rPr>
          <w:spacing w:val="-1"/>
          <w:szCs w:val="28"/>
        </w:rPr>
        <w:t>оммуникаций.</w:t>
      </w:r>
    </w:p>
    <w:p w:rsidR="00454327" w:rsidRPr="008E3D59" w:rsidRDefault="00454327" w:rsidP="00454327">
      <w:pPr>
        <w:shd w:val="clear" w:color="auto" w:fill="FFFFFF"/>
        <w:spacing w:line="322" w:lineRule="exact"/>
        <w:ind w:left="394"/>
        <w:rPr>
          <w:spacing w:val="-1"/>
          <w:szCs w:val="28"/>
        </w:rPr>
      </w:pPr>
    </w:p>
    <w:p w:rsidR="00454327" w:rsidRPr="008E3D59" w:rsidRDefault="00454327" w:rsidP="00454327">
      <w:pPr>
        <w:shd w:val="clear" w:color="auto" w:fill="FFFFFF"/>
        <w:spacing w:line="322" w:lineRule="exact"/>
        <w:ind w:firstLine="360"/>
        <w:rPr>
          <w:szCs w:val="28"/>
        </w:rPr>
      </w:pPr>
      <w:r w:rsidRPr="008E3D59">
        <w:rPr>
          <w:spacing w:val="-1"/>
          <w:szCs w:val="28"/>
        </w:rPr>
        <w:t xml:space="preserve">Ограничения комплексного развития территории сельского поселения </w:t>
      </w:r>
      <w:r w:rsidRPr="008E3D59">
        <w:rPr>
          <w:szCs w:val="28"/>
        </w:rPr>
        <w:t>включают: зоны с особыми условиями использования территории (санитарно – защитные зоны промышле</w:t>
      </w:r>
      <w:r w:rsidRPr="008E3D59">
        <w:rPr>
          <w:szCs w:val="28"/>
        </w:rPr>
        <w:t>н</w:t>
      </w:r>
      <w:r w:rsidRPr="008E3D59">
        <w:rPr>
          <w:szCs w:val="28"/>
        </w:rPr>
        <w:t xml:space="preserve">ных предприятий, охранные зоны объектов инженерной и транспортной инфраструктуры, зоны охраны объектов культурного наследия, водоохранные зоны, зоны охраны источников питьевого водоснабжения, зоны охраняемых объектов и др.). Зоны с особыми условиями использования территории </w:t>
      </w:r>
      <w:r w:rsidRPr="008E3D59">
        <w:rPr>
          <w:spacing w:val="-1"/>
          <w:szCs w:val="28"/>
        </w:rPr>
        <w:t>подразделяются на зоны природоохранного назначения, охра</w:t>
      </w:r>
      <w:r w:rsidRPr="008E3D59">
        <w:rPr>
          <w:spacing w:val="-1"/>
          <w:szCs w:val="28"/>
        </w:rPr>
        <w:t>н</w:t>
      </w:r>
      <w:r w:rsidRPr="008E3D59">
        <w:rPr>
          <w:spacing w:val="-1"/>
          <w:szCs w:val="28"/>
        </w:rPr>
        <w:t>ные зоны техногенных объектов и объектов культурного наследия.</w:t>
      </w:r>
    </w:p>
    <w:p w:rsidR="00454327" w:rsidRPr="008E3D59" w:rsidRDefault="00454327" w:rsidP="00454327">
      <w:pPr>
        <w:shd w:val="clear" w:color="auto" w:fill="FFFFFF"/>
        <w:spacing w:line="322" w:lineRule="exact"/>
        <w:ind w:firstLine="360"/>
        <w:rPr>
          <w:szCs w:val="28"/>
        </w:rPr>
      </w:pPr>
      <w:r w:rsidRPr="008E3D59">
        <w:rPr>
          <w:szCs w:val="28"/>
        </w:rPr>
        <w:t xml:space="preserve">При обосновании состава ограничений устанавливаются факторы и границы территорий возможного возникновения чрезвычайных ситуаций природного и техногенного характера, при этом мероприятия по защите территории, а также инженерной подготовке должны </w:t>
      </w:r>
      <w:r w:rsidRPr="008E3D59">
        <w:rPr>
          <w:spacing w:val="-1"/>
          <w:szCs w:val="28"/>
        </w:rPr>
        <w:t>ра</w:t>
      </w:r>
      <w:r w:rsidRPr="008E3D59">
        <w:rPr>
          <w:spacing w:val="-1"/>
          <w:szCs w:val="28"/>
        </w:rPr>
        <w:t>з</w:t>
      </w:r>
      <w:r w:rsidRPr="008E3D59">
        <w:rPr>
          <w:spacing w:val="-1"/>
          <w:szCs w:val="28"/>
        </w:rPr>
        <w:t>рабатываться в документации по планировке территории.</w:t>
      </w:r>
    </w:p>
    <w:p w:rsidR="00454327" w:rsidRPr="008E3D59" w:rsidRDefault="00454327" w:rsidP="00454327">
      <w:pPr>
        <w:shd w:val="clear" w:color="auto" w:fill="FFFFFF"/>
        <w:spacing w:line="322" w:lineRule="exact"/>
        <w:ind w:firstLine="360"/>
        <w:rPr>
          <w:szCs w:val="28"/>
        </w:rPr>
      </w:pPr>
      <w:r w:rsidRPr="008E3D59">
        <w:rPr>
          <w:szCs w:val="28"/>
        </w:rPr>
        <w:t>Необходимым условием комплексности и устойчивости социального и экономического развития территории является ее инфраструктурная обеспеченность. Поэтому одна из ва</w:t>
      </w:r>
      <w:r w:rsidRPr="008E3D59">
        <w:rPr>
          <w:szCs w:val="28"/>
        </w:rPr>
        <w:t>ж</w:t>
      </w:r>
      <w:r w:rsidRPr="008E3D59">
        <w:rPr>
          <w:szCs w:val="28"/>
        </w:rPr>
        <w:t>нейших задач Генерального плана - определение направлений развития транспортной, и</w:t>
      </w:r>
      <w:r w:rsidRPr="008E3D59">
        <w:rPr>
          <w:szCs w:val="28"/>
        </w:rPr>
        <w:t>н</w:t>
      </w:r>
      <w:r w:rsidRPr="008E3D59">
        <w:rPr>
          <w:szCs w:val="28"/>
        </w:rPr>
        <w:t xml:space="preserve">женерной и социальной инфраструктур на основе оценки сложившегося уровня их развития и выделение зон размещения объектов капитального строительства. </w:t>
      </w:r>
    </w:p>
    <w:p w:rsidR="00454327" w:rsidRPr="008E3D59" w:rsidRDefault="00454327" w:rsidP="00454327">
      <w:pPr>
        <w:shd w:val="clear" w:color="auto" w:fill="FFFFFF"/>
        <w:spacing w:line="322" w:lineRule="exact"/>
        <w:ind w:firstLine="360"/>
        <w:rPr>
          <w:spacing w:val="-2"/>
          <w:szCs w:val="28"/>
        </w:rPr>
      </w:pPr>
      <w:r w:rsidRPr="008E3D59">
        <w:rPr>
          <w:szCs w:val="28"/>
        </w:rPr>
        <w:t xml:space="preserve">Градостроительный кодекс РФ предполагает взаимную увязку </w:t>
      </w:r>
      <w:r w:rsidRPr="008E3D59">
        <w:rPr>
          <w:spacing w:val="-2"/>
          <w:szCs w:val="28"/>
        </w:rPr>
        <w:t>мероприятий по Ген</w:t>
      </w:r>
      <w:r w:rsidRPr="008E3D59">
        <w:rPr>
          <w:spacing w:val="-2"/>
          <w:szCs w:val="28"/>
        </w:rPr>
        <w:t>е</w:t>
      </w:r>
      <w:r w:rsidRPr="008E3D59">
        <w:rPr>
          <w:spacing w:val="-2"/>
          <w:szCs w:val="28"/>
        </w:rPr>
        <w:t xml:space="preserve">ральному плану и землепользованию. В частности, </w:t>
      </w:r>
      <w:r w:rsidRPr="008E3D59">
        <w:rPr>
          <w:szCs w:val="28"/>
        </w:rPr>
        <w:t>определение зон размещения объектов капитального строительства должно учитывать категории земель, на которых предполаг</w:t>
      </w:r>
      <w:r w:rsidRPr="008E3D59">
        <w:rPr>
          <w:szCs w:val="28"/>
        </w:rPr>
        <w:t>а</w:t>
      </w:r>
      <w:r w:rsidRPr="008E3D59">
        <w:rPr>
          <w:szCs w:val="28"/>
        </w:rPr>
        <w:t>ется их размещение.</w:t>
      </w:r>
    </w:p>
    <w:p w:rsidR="00454327" w:rsidRPr="00D65F5E" w:rsidRDefault="00454327" w:rsidP="00454327">
      <w:pPr>
        <w:shd w:val="clear" w:color="auto" w:fill="FFFFFF"/>
        <w:spacing w:line="322" w:lineRule="exact"/>
        <w:ind w:firstLine="360"/>
        <w:rPr>
          <w:spacing w:val="-2"/>
          <w:szCs w:val="28"/>
        </w:rPr>
      </w:pPr>
      <w:r w:rsidRPr="008E3D59">
        <w:rPr>
          <w:spacing w:val="-2"/>
          <w:szCs w:val="28"/>
        </w:rPr>
        <w:lastRenderedPageBreak/>
        <w:t xml:space="preserve">Важной задачей разработки Генерального плана является установление </w:t>
      </w:r>
      <w:r w:rsidRPr="008E3D59">
        <w:rPr>
          <w:szCs w:val="28"/>
        </w:rPr>
        <w:t>и изменение в у</w:t>
      </w:r>
      <w:r w:rsidRPr="008E3D59">
        <w:rPr>
          <w:szCs w:val="28"/>
        </w:rPr>
        <w:t>с</w:t>
      </w:r>
      <w:r w:rsidRPr="008E3D59">
        <w:rPr>
          <w:szCs w:val="28"/>
        </w:rPr>
        <w:t xml:space="preserve">тановленном законом порядке границ муниципальных </w:t>
      </w:r>
      <w:r w:rsidRPr="008E3D59">
        <w:rPr>
          <w:spacing w:val="-1"/>
          <w:szCs w:val="28"/>
        </w:rPr>
        <w:t>образований. В перспективном п</w:t>
      </w:r>
      <w:r w:rsidRPr="008E3D59">
        <w:rPr>
          <w:spacing w:val="-1"/>
          <w:szCs w:val="28"/>
        </w:rPr>
        <w:t>е</w:t>
      </w:r>
      <w:r w:rsidRPr="008E3D59">
        <w:rPr>
          <w:spacing w:val="-1"/>
          <w:szCs w:val="28"/>
        </w:rPr>
        <w:t xml:space="preserve">риоде неизбежно произойдут </w:t>
      </w:r>
      <w:r w:rsidRPr="008E3D59">
        <w:rPr>
          <w:szCs w:val="28"/>
        </w:rPr>
        <w:t xml:space="preserve">изменения границ и статуса муниципальных образований, связанные с </w:t>
      </w:r>
      <w:r w:rsidRPr="008E3D59">
        <w:rPr>
          <w:spacing w:val="-3"/>
          <w:szCs w:val="28"/>
        </w:rPr>
        <w:t xml:space="preserve">изменением характера использования территории, системы расселения, </w:t>
      </w:r>
      <w:r w:rsidRPr="008E3D59">
        <w:rPr>
          <w:szCs w:val="28"/>
        </w:rPr>
        <w:t>развития транспортной инфраструктуры. В связи с этим в работе даны предложения по наиболее р</w:t>
      </w:r>
      <w:r w:rsidRPr="008E3D59">
        <w:rPr>
          <w:szCs w:val="28"/>
        </w:rPr>
        <w:t>а</w:t>
      </w:r>
      <w:r w:rsidRPr="008E3D59">
        <w:rPr>
          <w:szCs w:val="28"/>
        </w:rPr>
        <w:t xml:space="preserve">циональным вариантам подобных </w:t>
      </w:r>
      <w:r w:rsidRPr="008E3D59">
        <w:rPr>
          <w:spacing w:val="-2"/>
          <w:szCs w:val="28"/>
        </w:rPr>
        <w:t xml:space="preserve">изменений в соответствии со ст. 18 п.4 ГК РФ, ст. 12 </w:t>
      </w:r>
      <w:proofErr w:type="spellStart"/>
      <w:r w:rsidRPr="008E3D59">
        <w:rPr>
          <w:spacing w:val="-2"/>
          <w:szCs w:val="28"/>
        </w:rPr>
        <w:t>п.З</w:t>
      </w:r>
      <w:proofErr w:type="spellEnd"/>
      <w:r w:rsidRPr="008E3D59">
        <w:rPr>
          <w:spacing w:val="-2"/>
          <w:szCs w:val="28"/>
        </w:rPr>
        <w:t xml:space="preserve"> Устав </w:t>
      </w:r>
      <w:r>
        <w:rPr>
          <w:szCs w:val="28"/>
        </w:rPr>
        <w:t>Иванов</w:t>
      </w:r>
      <w:r w:rsidRPr="008E3D59">
        <w:rPr>
          <w:szCs w:val="28"/>
        </w:rPr>
        <w:t>ской области, ст. 11 N 131-ФЗ от 6.10.2003 г. «Об общих принципах организ</w:t>
      </w:r>
      <w:r w:rsidRPr="008E3D59">
        <w:rPr>
          <w:szCs w:val="28"/>
        </w:rPr>
        <w:t>а</w:t>
      </w:r>
      <w:r w:rsidRPr="008E3D59">
        <w:rPr>
          <w:szCs w:val="28"/>
        </w:rPr>
        <w:t>ции местного самоуправления».</w:t>
      </w:r>
    </w:p>
    <w:p w:rsidR="00454327" w:rsidRPr="00D65F5E" w:rsidRDefault="00454327" w:rsidP="00454327">
      <w:pPr>
        <w:shd w:val="clear" w:color="auto" w:fill="FFFFFF"/>
        <w:spacing w:line="322" w:lineRule="exact"/>
        <w:ind w:firstLine="360"/>
        <w:rPr>
          <w:spacing w:val="-2"/>
          <w:szCs w:val="28"/>
        </w:rPr>
      </w:pPr>
      <w:r w:rsidRPr="008E3D59">
        <w:rPr>
          <w:szCs w:val="28"/>
        </w:rPr>
        <w:t>Одной из задач Генерального плана является оценка благоприятности территории для капитального строительства, которая проведена в работе по комплексу имеющихся огран</w:t>
      </w:r>
      <w:r w:rsidRPr="008E3D59">
        <w:rPr>
          <w:szCs w:val="28"/>
        </w:rPr>
        <w:t>и</w:t>
      </w:r>
      <w:r w:rsidRPr="008E3D59">
        <w:rPr>
          <w:szCs w:val="28"/>
        </w:rPr>
        <w:t>чений и по инфраструктурной обеспеченности территории. При этом учтены особенности природно-климатических, инженерно-геологических, экологических и ландшафтных усл</w:t>
      </w:r>
      <w:r w:rsidRPr="008E3D59">
        <w:rPr>
          <w:szCs w:val="28"/>
        </w:rPr>
        <w:t>о</w:t>
      </w:r>
      <w:r w:rsidRPr="008E3D59">
        <w:rPr>
          <w:szCs w:val="28"/>
        </w:rPr>
        <w:t xml:space="preserve">вий, особо охраняемых природных </w:t>
      </w:r>
      <w:r w:rsidRPr="008E3D59">
        <w:rPr>
          <w:spacing w:val="-1"/>
          <w:szCs w:val="28"/>
        </w:rPr>
        <w:t>территорий, особо ценных земель и ландшафтов, объе</w:t>
      </w:r>
      <w:r w:rsidRPr="008E3D59">
        <w:rPr>
          <w:spacing w:val="-1"/>
          <w:szCs w:val="28"/>
        </w:rPr>
        <w:t>к</w:t>
      </w:r>
      <w:r w:rsidRPr="008E3D59">
        <w:rPr>
          <w:spacing w:val="-1"/>
          <w:szCs w:val="28"/>
        </w:rPr>
        <w:t xml:space="preserve">тов культурного </w:t>
      </w:r>
      <w:r w:rsidRPr="008E3D59">
        <w:rPr>
          <w:szCs w:val="28"/>
        </w:rPr>
        <w:t>наследия, обеспечение условий безопасности жизнедеятельности насел</w:t>
      </w:r>
      <w:r w:rsidRPr="008E3D59">
        <w:rPr>
          <w:szCs w:val="28"/>
        </w:rPr>
        <w:t>е</w:t>
      </w:r>
      <w:r w:rsidRPr="008E3D59">
        <w:rPr>
          <w:szCs w:val="28"/>
        </w:rPr>
        <w:t>ния.</w:t>
      </w:r>
    </w:p>
    <w:p w:rsidR="00454327" w:rsidRPr="008E3D59" w:rsidRDefault="00454327" w:rsidP="00454327">
      <w:pPr>
        <w:shd w:val="clear" w:color="auto" w:fill="FFFFFF"/>
        <w:spacing w:line="322" w:lineRule="exact"/>
        <w:ind w:firstLine="360"/>
        <w:rPr>
          <w:spacing w:val="-2"/>
          <w:szCs w:val="28"/>
        </w:rPr>
      </w:pPr>
      <w:r w:rsidRPr="008E3D59">
        <w:rPr>
          <w:szCs w:val="28"/>
        </w:rPr>
        <w:t>На основании вышепереч</w:t>
      </w:r>
      <w:r>
        <w:rPr>
          <w:szCs w:val="28"/>
        </w:rPr>
        <w:t xml:space="preserve">исленных особенностей в проекте </w:t>
      </w:r>
      <w:r w:rsidRPr="008E3D59">
        <w:rPr>
          <w:szCs w:val="28"/>
        </w:rPr>
        <w:t>Генерального плана опред</w:t>
      </w:r>
      <w:r w:rsidRPr="008E3D59">
        <w:rPr>
          <w:szCs w:val="28"/>
        </w:rPr>
        <w:t>е</w:t>
      </w:r>
      <w:r w:rsidRPr="008E3D59">
        <w:rPr>
          <w:szCs w:val="28"/>
        </w:rPr>
        <w:t>ляются зоны размещения о</w:t>
      </w:r>
      <w:r>
        <w:rPr>
          <w:szCs w:val="28"/>
        </w:rPr>
        <w:t xml:space="preserve">бъектов </w:t>
      </w:r>
      <w:r w:rsidRPr="008E3D59">
        <w:rPr>
          <w:szCs w:val="28"/>
        </w:rPr>
        <w:t>капитального строительства, а в последующей град</w:t>
      </w:r>
      <w:r w:rsidRPr="008E3D59">
        <w:rPr>
          <w:szCs w:val="28"/>
        </w:rPr>
        <w:t>о</w:t>
      </w:r>
      <w:r>
        <w:rPr>
          <w:szCs w:val="28"/>
        </w:rPr>
        <w:t xml:space="preserve">строительной и </w:t>
      </w:r>
      <w:r w:rsidRPr="008E3D59">
        <w:rPr>
          <w:spacing w:val="-3"/>
          <w:szCs w:val="28"/>
        </w:rPr>
        <w:t>архитектурно-строительной</w:t>
      </w:r>
      <w:r>
        <w:rPr>
          <w:szCs w:val="28"/>
        </w:rPr>
        <w:t xml:space="preserve"> </w:t>
      </w:r>
      <w:r w:rsidRPr="008E3D59">
        <w:rPr>
          <w:spacing w:val="-2"/>
          <w:szCs w:val="28"/>
        </w:rPr>
        <w:t>документации</w:t>
      </w:r>
      <w:r>
        <w:rPr>
          <w:szCs w:val="28"/>
        </w:rPr>
        <w:t xml:space="preserve"> </w:t>
      </w:r>
      <w:r w:rsidRPr="008E3D59">
        <w:rPr>
          <w:spacing w:val="-4"/>
          <w:szCs w:val="28"/>
        </w:rPr>
        <w:t>устанавливаются</w:t>
      </w:r>
      <w:r w:rsidRPr="008E3D59">
        <w:rPr>
          <w:spacing w:val="-2"/>
          <w:szCs w:val="28"/>
        </w:rPr>
        <w:t xml:space="preserve"> </w:t>
      </w:r>
      <w:r w:rsidRPr="008E3D59">
        <w:rPr>
          <w:spacing w:val="-3"/>
          <w:szCs w:val="28"/>
        </w:rPr>
        <w:t>гр</w:t>
      </w:r>
      <w:r>
        <w:rPr>
          <w:spacing w:val="-3"/>
          <w:szCs w:val="28"/>
        </w:rPr>
        <w:t>а</w:t>
      </w:r>
      <w:r w:rsidRPr="008E3D59">
        <w:rPr>
          <w:spacing w:val="-3"/>
          <w:szCs w:val="28"/>
        </w:rPr>
        <w:t>достроител</w:t>
      </w:r>
      <w:r w:rsidRPr="008E3D59">
        <w:rPr>
          <w:spacing w:val="-3"/>
          <w:szCs w:val="28"/>
        </w:rPr>
        <w:t>ь</w:t>
      </w:r>
      <w:r w:rsidRPr="008E3D59">
        <w:rPr>
          <w:spacing w:val="-3"/>
          <w:szCs w:val="28"/>
        </w:rPr>
        <w:t xml:space="preserve">ные и архитектурные параметры планируемых объектов. </w:t>
      </w:r>
      <w:r w:rsidRPr="008E3D59">
        <w:rPr>
          <w:szCs w:val="28"/>
        </w:rPr>
        <w:t>Таким</w:t>
      </w:r>
      <w:r>
        <w:rPr>
          <w:szCs w:val="28"/>
        </w:rPr>
        <w:t xml:space="preserve"> </w:t>
      </w:r>
      <w:r w:rsidRPr="008E3D59">
        <w:rPr>
          <w:szCs w:val="28"/>
        </w:rPr>
        <w:t>образом,</w:t>
      </w:r>
      <w:r>
        <w:rPr>
          <w:szCs w:val="28"/>
        </w:rPr>
        <w:t xml:space="preserve"> </w:t>
      </w:r>
      <w:r w:rsidRPr="008E3D59">
        <w:rPr>
          <w:szCs w:val="28"/>
        </w:rPr>
        <w:t>Генеральный     план</w:t>
      </w:r>
      <w:r>
        <w:rPr>
          <w:szCs w:val="28"/>
        </w:rPr>
        <w:t xml:space="preserve"> </w:t>
      </w:r>
      <w:r w:rsidRPr="008E3D59">
        <w:rPr>
          <w:szCs w:val="28"/>
        </w:rPr>
        <w:t>становится</w:t>
      </w:r>
      <w:r>
        <w:rPr>
          <w:szCs w:val="28"/>
        </w:rPr>
        <w:t xml:space="preserve"> </w:t>
      </w:r>
      <w:r w:rsidRPr="008E3D59">
        <w:rPr>
          <w:szCs w:val="28"/>
        </w:rPr>
        <w:t>важным промежуточным звеном в обосновании и реализации инвестиц</w:t>
      </w:r>
      <w:r w:rsidRPr="008E3D59">
        <w:rPr>
          <w:szCs w:val="28"/>
        </w:rPr>
        <w:t>и</w:t>
      </w:r>
      <w:r w:rsidRPr="008E3D59">
        <w:rPr>
          <w:szCs w:val="28"/>
        </w:rPr>
        <w:t>онных программ и проектов.</w:t>
      </w:r>
    </w:p>
    <w:p w:rsidR="00454327" w:rsidRDefault="00454327" w:rsidP="00454327"/>
    <w:p w:rsidR="00E859A8" w:rsidRPr="00E859A8" w:rsidRDefault="00E859A8" w:rsidP="00E859A8">
      <w:pPr>
        <w:pStyle w:val="Roo1"/>
      </w:pPr>
      <w:bookmarkStart w:id="12" w:name="_Toc335611068"/>
      <w:bookmarkStart w:id="13" w:name="_Toc335608767"/>
      <w:r w:rsidRPr="00E859A8">
        <w:lastRenderedPageBreak/>
        <w:t xml:space="preserve">ГЛАВА </w:t>
      </w:r>
      <w:r w:rsidRPr="00E859A8">
        <w:rPr>
          <w:lang w:val="en-US"/>
        </w:rPr>
        <w:t>II</w:t>
      </w:r>
      <w:bookmarkEnd w:id="12"/>
    </w:p>
    <w:p w:rsidR="00454327" w:rsidRPr="00450418" w:rsidRDefault="00454327" w:rsidP="00E859A8">
      <w:pPr>
        <w:pStyle w:val="Roo2"/>
      </w:pPr>
      <w:bookmarkStart w:id="14" w:name="_Toc335611069"/>
      <w:r w:rsidRPr="00450418">
        <w:t>ПЕРЕЧЕНЬ МЕРОПРИЯТИЙ ПО ТЕРРИТОРИАЛЬНОМУ</w:t>
      </w:r>
      <w:r w:rsidRPr="00450418">
        <w:br/>
        <w:t>ПЛАНИРОВАНИЮ И ПОСЛЕДОВАТЕЛЬНОСТЬ ИХ ВЫПО</w:t>
      </w:r>
      <w:r w:rsidRPr="00450418">
        <w:t>Л</w:t>
      </w:r>
      <w:r w:rsidRPr="00450418">
        <w:t>НЕНИЯ</w:t>
      </w:r>
      <w:bookmarkEnd w:id="13"/>
      <w:bookmarkEnd w:id="14"/>
    </w:p>
    <w:p w:rsidR="00454327" w:rsidRDefault="00454327" w:rsidP="00454327"/>
    <w:p w:rsidR="00454327" w:rsidRPr="00D65F5E" w:rsidRDefault="00454327" w:rsidP="00454327">
      <w:pPr>
        <w:ind w:firstLine="360"/>
        <w:rPr>
          <w:szCs w:val="28"/>
        </w:rPr>
      </w:pPr>
      <w:r w:rsidRPr="00D65F5E">
        <w:rPr>
          <w:szCs w:val="28"/>
        </w:rPr>
        <w:t xml:space="preserve">Генеральным планом предложены основные направления социально-экономического развития </w:t>
      </w:r>
      <w:proofErr w:type="spellStart"/>
      <w:r>
        <w:t>Ингарского</w:t>
      </w:r>
      <w:proofErr w:type="spellEnd"/>
      <w:r w:rsidRPr="00D65F5E">
        <w:rPr>
          <w:szCs w:val="28"/>
        </w:rPr>
        <w:t xml:space="preserve"> сельского поселения </w:t>
      </w:r>
      <w:r>
        <w:rPr>
          <w:rStyle w:val="aff9"/>
          <w:szCs w:val="28"/>
        </w:rPr>
        <w:t>Приволжского</w:t>
      </w:r>
      <w:r w:rsidRPr="00D65F5E">
        <w:rPr>
          <w:rStyle w:val="aff9"/>
          <w:szCs w:val="28"/>
        </w:rPr>
        <w:t xml:space="preserve"> муниципального района </w:t>
      </w:r>
      <w:r>
        <w:rPr>
          <w:szCs w:val="28"/>
        </w:rPr>
        <w:t>Ив</w:t>
      </w:r>
      <w:r>
        <w:rPr>
          <w:szCs w:val="28"/>
        </w:rPr>
        <w:t>а</w:t>
      </w:r>
      <w:r>
        <w:rPr>
          <w:szCs w:val="28"/>
        </w:rPr>
        <w:t>нов</w:t>
      </w:r>
      <w:r w:rsidRPr="00D65F5E">
        <w:rPr>
          <w:szCs w:val="28"/>
        </w:rPr>
        <w:t>ской области:</w:t>
      </w:r>
    </w:p>
    <w:p w:rsidR="00454327" w:rsidRDefault="00454327" w:rsidP="00454327">
      <w:pPr>
        <w:ind w:firstLine="360"/>
      </w:pPr>
    </w:p>
    <w:p w:rsidR="00454327" w:rsidRPr="00D65F5E" w:rsidRDefault="00454327" w:rsidP="00454327">
      <w:pPr>
        <w:ind w:firstLine="748"/>
        <w:rPr>
          <w:b/>
          <w:szCs w:val="28"/>
          <w:u w:val="single"/>
        </w:rPr>
      </w:pPr>
      <w:r w:rsidRPr="00D65F5E">
        <w:rPr>
          <w:b/>
          <w:szCs w:val="28"/>
          <w:u w:val="single"/>
        </w:rPr>
        <w:t>Лесопользование, лесозаготовка и лесопереработка</w:t>
      </w:r>
    </w:p>
    <w:p w:rsidR="00454327" w:rsidRPr="00D65F5E" w:rsidRDefault="00454327" w:rsidP="00454327">
      <w:pPr>
        <w:numPr>
          <w:ilvl w:val="0"/>
          <w:numId w:val="19"/>
        </w:numPr>
        <w:tabs>
          <w:tab w:val="clear" w:pos="720"/>
          <w:tab w:val="num" w:pos="360"/>
        </w:tabs>
        <w:ind w:left="360"/>
        <w:rPr>
          <w:szCs w:val="28"/>
        </w:rPr>
      </w:pPr>
      <w:r w:rsidRPr="00D65F5E">
        <w:rPr>
          <w:szCs w:val="28"/>
        </w:rPr>
        <w:t>Рациональное использование и восстановление леса;</w:t>
      </w:r>
    </w:p>
    <w:p w:rsidR="00454327" w:rsidRPr="00D65F5E" w:rsidRDefault="00454327" w:rsidP="00454327">
      <w:pPr>
        <w:numPr>
          <w:ilvl w:val="0"/>
          <w:numId w:val="19"/>
        </w:numPr>
        <w:tabs>
          <w:tab w:val="clear" w:pos="720"/>
          <w:tab w:val="num" w:pos="360"/>
        </w:tabs>
        <w:ind w:left="360"/>
        <w:rPr>
          <w:szCs w:val="28"/>
        </w:rPr>
      </w:pPr>
      <w:r w:rsidRPr="00D65F5E">
        <w:rPr>
          <w:szCs w:val="28"/>
        </w:rPr>
        <w:t>Формирование оптимальной структуры и состава лесного фонда;</w:t>
      </w:r>
    </w:p>
    <w:p w:rsidR="00454327" w:rsidRPr="00D65F5E" w:rsidRDefault="00454327" w:rsidP="00454327">
      <w:pPr>
        <w:numPr>
          <w:ilvl w:val="0"/>
          <w:numId w:val="19"/>
        </w:numPr>
        <w:tabs>
          <w:tab w:val="clear" w:pos="720"/>
          <w:tab w:val="num" w:pos="360"/>
        </w:tabs>
        <w:ind w:left="360"/>
        <w:rPr>
          <w:szCs w:val="28"/>
        </w:rPr>
      </w:pPr>
      <w:r w:rsidRPr="00D65F5E">
        <w:rPr>
          <w:szCs w:val="28"/>
        </w:rPr>
        <w:t>Расширение ассортимента и переориентация существующих производств на выпуск н</w:t>
      </w:r>
      <w:r w:rsidRPr="00D65F5E">
        <w:rPr>
          <w:szCs w:val="28"/>
        </w:rPr>
        <w:t>о</w:t>
      </w:r>
      <w:r w:rsidRPr="00D65F5E">
        <w:rPr>
          <w:szCs w:val="28"/>
        </w:rPr>
        <w:t>вых конкурентоспособных видов продукции.</w:t>
      </w:r>
    </w:p>
    <w:p w:rsidR="00454327" w:rsidRDefault="00454327" w:rsidP="00454327">
      <w:pPr>
        <w:ind w:firstLine="360"/>
      </w:pPr>
    </w:p>
    <w:p w:rsidR="00454327" w:rsidRPr="00D65F5E" w:rsidRDefault="00454327" w:rsidP="00454327">
      <w:pPr>
        <w:ind w:firstLine="748"/>
        <w:rPr>
          <w:b/>
          <w:szCs w:val="28"/>
          <w:u w:val="single"/>
        </w:rPr>
      </w:pPr>
      <w:r w:rsidRPr="00D65F5E">
        <w:rPr>
          <w:b/>
          <w:szCs w:val="28"/>
          <w:u w:val="single"/>
        </w:rPr>
        <w:t>Дорожное хозяйство</w:t>
      </w:r>
    </w:p>
    <w:p w:rsidR="00454327" w:rsidRPr="00D65F5E" w:rsidRDefault="00454327" w:rsidP="00454327">
      <w:pPr>
        <w:numPr>
          <w:ilvl w:val="0"/>
          <w:numId w:val="20"/>
        </w:numPr>
        <w:tabs>
          <w:tab w:val="clear" w:pos="720"/>
          <w:tab w:val="num" w:pos="360"/>
        </w:tabs>
        <w:ind w:left="360"/>
        <w:rPr>
          <w:szCs w:val="28"/>
        </w:rPr>
      </w:pPr>
      <w:r w:rsidRPr="00D65F5E">
        <w:rPr>
          <w:szCs w:val="28"/>
        </w:rPr>
        <w:t>Улучшение сети автомобильных дорог;</w:t>
      </w:r>
    </w:p>
    <w:p w:rsidR="00454327" w:rsidRPr="00D65F5E" w:rsidRDefault="00454327" w:rsidP="00454327">
      <w:pPr>
        <w:numPr>
          <w:ilvl w:val="0"/>
          <w:numId w:val="20"/>
        </w:numPr>
        <w:tabs>
          <w:tab w:val="clear" w:pos="720"/>
          <w:tab w:val="num" w:pos="360"/>
        </w:tabs>
        <w:ind w:left="360"/>
        <w:rPr>
          <w:szCs w:val="28"/>
        </w:rPr>
      </w:pPr>
      <w:r w:rsidRPr="00D65F5E">
        <w:rPr>
          <w:szCs w:val="28"/>
        </w:rPr>
        <w:t>Устойчивое и безопасное функционирование транспорта;</w:t>
      </w:r>
    </w:p>
    <w:p w:rsidR="00454327" w:rsidRPr="00D65F5E" w:rsidRDefault="00454327" w:rsidP="00454327">
      <w:pPr>
        <w:numPr>
          <w:ilvl w:val="0"/>
          <w:numId w:val="20"/>
        </w:numPr>
        <w:tabs>
          <w:tab w:val="clear" w:pos="720"/>
          <w:tab w:val="num" w:pos="360"/>
        </w:tabs>
        <w:ind w:left="360"/>
        <w:rPr>
          <w:szCs w:val="28"/>
        </w:rPr>
      </w:pPr>
      <w:r w:rsidRPr="00D65F5E">
        <w:rPr>
          <w:szCs w:val="28"/>
        </w:rPr>
        <w:t xml:space="preserve">Привлечение </w:t>
      </w:r>
      <w:proofErr w:type="spellStart"/>
      <w:r w:rsidRPr="00D65F5E">
        <w:rPr>
          <w:szCs w:val="28"/>
        </w:rPr>
        <w:t>грузо</w:t>
      </w:r>
      <w:proofErr w:type="spellEnd"/>
      <w:r w:rsidRPr="00D65F5E">
        <w:rPr>
          <w:szCs w:val="28"/>
        </w:rPr>
        <w:t>- и пассажирских потоков на территорию поселения;</w:t>
      </w:r>
    </w:p>
    <w:p w:rsidR="00454327" w:rsidRPr="00D65F5E" w:rsidRDefault="00454327" w:rsidP="00454327">
      <w:pPr>
        <w:numPr>
          <w:ilvl w:val="0"/>
          <w:numId w:val="20"/>
        </w:numPr>
        <w:tabs>
          <w:tab w:val="clear" w:pos="720"/>
          <w:tab w:val="num" w:pos="360"/>
        </w:tabs>
        <w:ind w:left="360"/>
        <w:rPr>
          <w:szCs w:val="28"/>
        </w:rPr>
      </w:pPr>
      <w:r w:rsidRPr="00D65F5E">
        <w:rPr>
          <w:szCs w:val="28"/>
        </w:rPr>
        <w:t>Устойчивое транспортное сообщение с населенными пунктами;</w:t>
      </w:r>
    </w:p>
    <w:p w:rsidR="00454327" w:rsidRPr="00D65F5E" w:rsidRDefault="00454327" w:rsidP="00454327">
      <w:pPr>
        <w:numPr>
          <w:ilvl w:val="0"/>
          <w:numId w:val="20"/>
        </w:numPr>
        <w:tabs>
          <w:tab w:val="clear" w:pos="720"/>
          <w:tab w:val="num" w:pos="360"/>
        </w:tabs>
        <w:ind w:left="360"/>
        <w:rPr>
          <w:szCs w:val="28"/>
        </w:rPr>
      </w:pPr>
      <w:r w:rsidRPr="00D65F5E">
        <w:rPr>
          <w:szCs w:val="28"/>
        </w:rPr>
        <w:t>Организация объектов транспортной инфраструктуры по обслуживанию автомобилей.</w:t>
      </w:r>
    </w:p>
    <w:p w:rsidR="00454327" w:rsidRPr="00D65F5E" w:rsidRDefault="00454327" w:rsidP="00454327">
      <w:pPr>
        <w:rPr>
          <w:szCs w:val="28"/>
        </w:rPr>
      </w:pPr>
    </w:p>
    <w:p w:rsidR="00454327" w:rsidRPr="00D65F5E" w:rsidRDefault="00454327" w:rsidP="00454327">
      <w:pPr>
        <w:ind w:firstLine="709"/>
        <w:rPr>
          <w:b/>
          <w:szCs w:val="28"/>
          <w:u w:val="single"/>
        </w:rPr>
      </w:pPr>
      <w:r w:rsidRPr="00D65F5E">
        <w:rPr>
          <w:b/>
          <w:szCs w:val="28"/>
          <w:u w:val="single"/>
        </w:rPr>
        <w:t>Инженерная инфраструктура</w:t>
      </w:r>
    </w:p>
    <w:p w:rsidR="00454327" w:rsidRPr="00D65F5E" w:rsidRDefault="00454327" w:rsidP="00454327">
      <w:pPr>
        <w:numPr>
          <w:ilvl w:val="0"/>
          <w:numId w:val="21"/>
        </w:numPr>
        <w:tabs>
          <w:tab w:val="clear" w:pos="720"/>
          <w:tab w:val="num" w:pos="360"/>
        </w:tabs>
        <w:ind w:left="360"/>
        <w:rPr>
          <w:szCs w:val="28"/>
        </w:rPr>
      </w:pPr>
      <w:r w:rsidRPr="00D65F5E">
        <w:rPr>
          <w:szCs w:val="28"/>
        </w:rPr>
        <w:t>Строительство, реконструкция и модернизация действующих электроподстанций и си</w:t>
      </w:r>
      <w:r w:rsidRPr="00D65F5E">
        <w:rPr>
          <w:szCs w:val="28"/>
        </w:rPr>
        <w:t>с</w:t>
      </w:r>
      <w:r w:rsidRPr="00D65F5E">
        <w:rPr>
          <w:szCs w:val="28"/>
        </w:rPr>
        <w:t>тем теплоснабжения;</w:t>
      </w:r>
    </w:p>
    <w:p w:rsidR="00454327" w:rsidRPr="00D65F5E" w:rsidRDefault="00454327" w:rsidP="00454327">
      <w:pPr>
        <w:numPr>
          <w:ilvl w:val="0"/>
          <w:numId w:val="21"/>
        </w:numPr>
        <w:tabs>
          <w:tab w:val="clear" w:pos="720"/>
          <w:tab w:val="num" w:pos="360"/>
        </w:tabs>
        <w:ind w:left="360"/>
        <w:rPr>
          <w:szCs w:val="28"/>
        </w:rPr>
      </w:pPr>
      <w:r w:rsidRPr="00D65F5E">
        <w:rPr>
          <w:szCs w:val="28"/>
        </w:rPr>
        <w:t>Внедрение передовых технологий сжигания традиционных видов топлива;</w:t>
      </w:r>
    </w:p>
    <w:p w:rsidR="00454327" w:rsidRPr="00D65F5E" w:rsidRDefault="00454327" w:rsidP="00454327">
      <w:pPr>
        <w:numPr>
          <w:ilvl w:val="0"/>
          <w:numId w:val="21"/>
        </w:numPr>
        <w:tabs>
          <w:tab w:val="clear" w:pos="720"/>
          <w:tab w:val="num" w:pos="360"/>
        </w:tabs>
        <w:ind w:left="360"/>
        <w:rPr>
          <w:szCs w:val="28"/>
        </w:rPr>
      </w:pPr>
      <w:r w:rsidRPr="00D65F5E">
        <w:rPr>
          <w:szCs w:val="28"/>
        </w:rPr>
        <w:t xml:space="preserve">Стимулирование технического перевооружения </w:t>
      </w:r>
      <w:proofErr w:type="spellStart"/>
      <w:r w:rsidRPr="00D65F5E">
        <w:rPr>
          <w:szCs w:val="28"/>
        </w:rPr>
        <w:t>энергопотребителей</w:t>
      </w:r>
      <w:proofErr w:type="spellEnd"/>
      <w:r w:rsidRPr="00D65F5E">
        <w:rPr>
          <w:szCs w:val="28"/>
        </w:rPr>
        <w:t xml:space="preserve"> на основе энерг</w:t>
      </w:r>
      <w:r w:rsidRPr="00D65F5E">
        <w:rPr>
          <w:szCs w:val="28"/>
        </w:rPr>
        <w:t>о</w:t>
      </w:r>
      <w:r w:rsidRPr="00D65F5E">
        <w:rPr>
          <w:szCs w:val="28"/>
        </w:rPr>
        <w:t xml:space="preserve">сберегающих технологий; </w:t>
      </w:r>
    </w:p>
    <w:p w:rsidR="00454327" w:rsidRDefault="00454327" w:rsidP="00454327">
      <w:pPr>
        <w:numPr>
          <w:ilvl w:val="0"/>
          <w:numId w:val="21"/>
        </w:numPr>
        <w:tabs>
          <w:tab w:val="clear" w:pos="720"/>
          <w:tab w:val="num" w:pos="360"/>
        </w:tabs>
        <w:ind w:left="360"/>
        <w:rPr>
          <w:szCs w:val="28"/>
        </w:rPr>
      </w:pPr>
      <w:r w:rsidRPr="00D65F5E">
        <w:rPr>
          <w:szCs w:val="28"/>
        </w:rPr>
        <w:t>Создание локальных энергосистем в населенных пунктах при отсутствии или с поте</w:t>
      </w:r>
      <w:r w:rsidRPr="00D65F5E">
        <w:rPr>
          <w:szCs w:val="28"/>
        </w:rPr>
        <w:t>н</w:t>
      </w:r>
      <w:r w:rsidRPr="00D65F5E">
        <w:rPr>
          <w:szCs w:val="28"/>
        </w:rPr>
        <w:t>циально неустойчивым централизованным энергоснабжением</w:t>
      </w:r>
      <w:r>
        <w:rPr>
          <w:szCs w:val="28"/>
        </w:rPr>
        <w:t>;</w:t>
      </w:r>
    </w:p>
    <w:p w:rsidR="00454327" w:rsidRDefault="00454327" w:rsidP="00454327">
      <w:pPr>
        <w:numPr>
          <w:ilvl w:val="0"/>
          <w:numId w:val="21"/>
        </w:numPr>
        <w:tabs>
          <w:tab w:val="clear" w:pos="720"/>
          <w:tab w:val="num" w:pos="360"/>
        </w:tabs>
        <w:ind w:left="360"/>
        <w:rPr>
          <w:szCs w:val="28"/>
        </w:rPr>
      </w:pPr>
      <w:r>
        <w:rPr>
          <w:szCs w:val="28"/>
        </w:rPr>
        <w:t>П</w:t>
      </w:r>
      <w:r w:rsidRPr="00E50225">
        <w:rPr>
          <w:szCs w:val="28"/>
        </w:rPr>
        <w:t>овышения надежности и обеспечения бесперебойного электроснабжения</w:t>
      </w:r>
      <w:r>
        <w:rPr>
          <w:szCs w:val="28"/>
        </w:rPr>
        <w:t>;</w:t>
      </w:r>
    </w:p>
    <w:p w:rsidR="00454327" w:rsidRDefault="00454327" w:rsidP="00454327">
      <w:pPr>
        <w:numPr>
          <w:ilvl w:val="0"/>
          <w:numId w:val="21"/>
        </w:numPr>
        <w:tabs>
          <w:tab w:val="clear" w:pos="720"/>
          <w:tab w:val="num" w:pos="360"/>
        </w:tabs>
        <w:ind w:left="360"/>
        <w:rPr>
          <w:szCs w:val="28"/>
        </w:rPr>
      </w:pPr>
      <w:r>
        <w:rPr>
          <w:szCs w:val="28"/>
        </w:rPr>
        <w:t>Газификация</w:t>
      </w:r>
      <w:r w:rsidRPr="00E50225">
        <w:rPr>
          <w:szCs w:val="28"/>
        </w:rPr>
        <w:t xml:space="preserve"> сельских населенных пунктов</w:t>
      </w:r>
      <w:r>
        <w:rPr>
          <w:szCs w:val="28"/>
        </w:rPr>
        <w:t>;</w:t>
      </w:r>
    </w:p>
    <w:p w:rsidR="00454327" w:rsidRDefault="00454327" w:rsidP="00454327">
      <w:pPr>
        <w:numPr>
          <w:ilvl w:val="0"/>
          <w:numId w:val="21"/>
        </w:numPr>
        <w:tabs>
          <w:tab w:val="clear" w:pos="720"/>
          <w:tab w:val="num" w:pos="360"/>
        </w:tabs>
        <w:ind w:left="360"/>
        <w:rPr>
          <w:szCs w:val="28"/>
        </w:rPr>
      </w:pPr>
      <w:r>
        <w:rPr>
          <w:szCs w:val="28"/>
        </w:rPr>
        <w:t>О</w:t>
      </w:r>
      <w:r w:rsidRPr="00E50225">
        <w:rPr>
          <w:szCs w:val="28"/>
        </w:rPr>
        <w:t>беспечение безопасной эксплуатации газопроводов и ГРП, внедрение автоматики и телемеханики</w:t>
      </w:r>
      <w:r>
        <w:rPr>
          <w:szCs w:val="28"/>
        </w:rPr>
        <w:t>;</w:t>
      </w:r>
    </w:p>
    <w:p w:rsidR="00454327" w:rsidRDefault="00454327" w:rsidP="00454327">
      <w:pPr>
        <w:numPr>
          <w:ilvl w:val="0"/>
          <w:numId w:val="21"/>
        </w:numPr>
        <w:tabs>
          <w:tab w:val="clear" w:pos="720"/>
          <w:tab w:val="num" w:pos="360"/>
        </w:tabs>
        <w:ind w:left="360"/>
        <w:rPr>
          <w:szCs w:val="28"/>
        </w:rPr>
      </w:pPr>
      <w:r w:rsidRPr="00E50225">
        <w:rPr>
          <w:szCs w:val="28"/>
        </w:rPr>
        <w:t xml:space="preserve">внедрение новых технологий очистки </w:t>
      </w:r>
      <w:r>
        <w:rPr>
          <w:szCs w:val="28"/>
        </w:rPr>
        <w:t xml:space="preserve">для повышения </w:t>
      </w:r>
      <w:r w:rsidRPr="00E50225">
        <w:rPr>
          <w:szCs w:val="28"/>
        </w:rPr>
        <w:t xml:space="preserve">качества воды в </w:t>
      </w:r>
      <w:proofErr w:type="spellStart"/>
      <w:r w:rsidRPr="00E50225">
        <w:rPr>
          <w:szCs w:val="28"/>
        </w:rPr>
        <w:t>водоисточниках</w:t>
      </w:r>
      <w:proofErr w:type="spellEnd"/>
      <w:r>
        <w:rPr>
          <w:szCs w:val="28"/>
        </w:rPr>
        <w:t>;</w:t>
      </w:r>
    </w:p>
    <w:p w:rsidR="00454327" w:rsidRDefault="00454327" w:rsidP="00454327">
      <w:pPr>
        <w:numPr>
          <w:ilvl w:val="0"/>
          <w:numId w:val="21"/>
        </w:numPr>
        <w:tabs>
          <w:tab w:val="clear" w:pos="720"/>
          <w:tab w:val="num" w:pos="360"/>
        </w:tabs>
        <w:ind w:left="360"/>
        <w:rPr>
          <w:szCs w:val="28"/>
        </w:rPr>
      </w:pPr>
      <w:r>
        <w:rPr>
          <w:szCs w:val="28"/>
        </w:rPr>
        <w:t>С</w:t>
      </w:r>
      <w:r w:rsidRPr="00E50225">
        <w:rPr>
          <w:szCs w:val="28"/>
        </w:rPr>
        <w:t xml:space="preserve">окращение потерь воды и внедрение оборотных циклов </w:t>
      </w:r>
      <w:r>
        <w:rPr>
          <w:szCs w:val="28"/>
        </w:rPr>
        <w:t>водопользования;</w:t>
      </w:r>
    </w:p>
    <w:p w:rsidR="00454327" w:rsidRPr="00D65F5E" w:rsidRDefault="00454327" w:rsidP="00454327">
      <w:pPr>
        <w:numPr>
          <w:ilvl w:val="0"/>
          <w:numId w:val="21"/>
        </w:numPr>
        <w:tabs>
          <w:tab w:val="clear" w:pos="720"/>
          <w:tab w:val="num" w:pos="360"/>
        </w:tabs>
        <w:ind w:left="360"/>
        <w:rPr>
          <w:szCs w:val="28"/>
        </w:rPr>
      </w:pPr>
      <w:r>
        <w:rPr>
          <w:szCs w:val="28"/>
        </w:rPr>
        <w:t>О</w:t>
      </w:r>
      <w:r w:rsidRPr="00E50225">
        <w:rPr>
          <w:szCs w:val="28"/>
        </w:rPr>
        <w:t>снащ</w:t>
      </w:r>
      <w:r>
        <w:rPr>
          <w:szCs w:val="28"/>
        </w:rPr>
        <w:t>ение</w:t>
      </w:r>
      <w:r w:rsidRPr="00E50225">
        <w:rPr>
          <w:szCs w:val="28"/>
        </w:rPr>
        <w:t xml:space="preserve"> потребителей приборами учета и контроля водопотребления с установкой индивидуальных расходомеров</w:t>
      </w:r>
      <w:r>
        <w:rPr>
          <w:szCs w:val="28"/>
        </w:rPr>
        <w:t>.</w:t>
      </w:r>
    </w:p>
    <w:p w:rsidR="00454327" w:rsidRPr="00D65F5E" w:rsidRDefault="00454327" w:rsidP="00454327">
      <w:pPr>
        <w:ind w:firstLine="709"/>
        <w:rPr>
          <w:b/>
          <w:szCs w:val="28"/>
          <w:u w:val="single"/>
        </w:rPr>
      </w:pPr>
    </w:p>
    <w:p w:rsidR="00454327" w:rsidRPr="00D65F5E" w:rsidRDefault="00454327" w:rsidP="00454327">
      <w:pPr>
        <w:ind w:firstLine="709"/>
        <w:rPr>
          <w:b/>
          <w:szCs w:val="28"/>
          <w:u w:val="single"/>
        </w:rPr>
      </w:pPr>
      <w:r w:rsidRPr="00D65F5E">
        <w:rPr>
          <w:b/>
          <w:szCs w:val="28"/>
          <w:u w:val="single"/>
        </w:rPr>
        <w:t>Жилищное строительство и ЖКХ</w:t>
      </w:r>
    </w:p>
    <w:p w:rsidR="00454327" w:rsidRPr="00D65F5E" w:rsidRDefault="00454327" w:rsidP="00454327">
      <w:pPr>
        <w:numPr>
          <w:ilvl w:val="0"/>
          <w:numId w:val="22"/>
        </w:numPr>
        <w:tabs>
          <w:tab w:val="clear" w:pos="720"/>
          <w:tab w:val="num" w:pos="360"/>
        </w:tabs>
        <w:ind w:left="360"/>
        <w:rPr>
          <w:szCs w:val="28"/>
        </w:rPr>
      </w:pPr>
      <w:r w:rsidRPr="00D65F5E">
        <w:rPr>
          <w:szCs w:val="28"/>
        </w:rPr>
        <w:t>Увеличение объемов жилищного строительства;</w:t>
      </w:r>
    </w:p>
    <w:p w:rsidR="00454327" w:rsidRPr="00D65F5E" w:rsidRDefault="00454327" w:rsidP="00454327">
      <w:pPr>
        <w:numPr>
          <w:ilvl w:val="0"/>
          <w:numId w:val="22"/>
        </w:numPr>
        <w:tabs>
          <w:tab w:val="clear" w:pos="720"/>
          <w:tab w:val="num" w:pos="360"/>
        </w:tabs>
        <w:ind w:left="360"/>
        <w:rPr>
          <w:szCs w:val="28"/>
        </w:rPr>
      </w:pPr>
      <w:r w:rsidRPr="00D65F5E">
        <w:rPr>
          <w:szCs w:val="28"/>
        </w:rPr>
        <w:t>Оказание государственной поддержки в реализации инвестиционных проектов развития производства строительных материалов;</w:t>
      </w:r>
    </w:p>
    <w:p w:rsidR="00454327" w:rsidRPr="00D65F5E" w:rsidRDefault="00454327" w:rsidP="00454327">
      <w:pPr>
        <w:numPr>
          <w:ilvl w:val="0"/>
          <w:numId w:val="22"/>
        </w:numPr>
        <w:tabs>
          <w:tab w:val="clear" w:pos="720"/>
          <w:tab w:val="num" w:pos="360"/>
        </w:tabs>
        <w:ind w:left="360"/>
        <w:rPr>
          <w:szCs w:val="28"/>
        </w:rPr>
      </w:pPr>
      <w:r w:rsidRPr="00D65F5E">
        <w:rPr>
          <w:szCs w:val="28"/>
        </w:rPr>
        <w:t xml:space="preserve">Содействие развитию индивидуального жилищного строительства, </w:t>
      </w:r>
    </w:p>
    <w:p w:rsidR="00454327" w:rsidRPr="00D65F5E" w:rsidRDefault="00454327" w:rsidP="00454327">
      <w:pPr>
        <w:numPr>
          <w:ilvl w:val="0"/>
          <w:numId w:val="22"/>
        </w:numPr>
        <w:tabs>
          <w:tab w:val="clear" w:pos="720"/>
          <w:tab w:val="num" w:pos="360"/>
        </w:tabs>
        <w:ind w:left="360"/>
        <w:rPr>
          <w:szCs w:val="28"/>
        </w:rPr>
      </w:pPr>
      <w:r w:rsidRPr="00D65F5E">
        <w:rPr>
          <w:szCs w:val="28"/>
        </w:rPr>
        <w:t>Обеспечение инженерного обустройства территорий индивидуальной застройки;</w:t>
      </w:r>
    </w:p>
    <w:p w:rsidR="00454327" w:rsidRPr="00D65F5E" w:rsidRDefault="00454327" w:rsidP="00454327">
      <w:pPr>
        <w:rPr>
          <w:szCs w:val="28"/>
        </w:rPr>
      </w:pPr>
    </w:p>
    <w:p w:rsidR="00454327" w:rsidRPr="00D65F5E" w:rsidRDefault="00454327" w:rsidP="00454327">
      <w:pPr>
        <w:ind w:firstLine="709"/>
        <w:rPr>
          <w:b/>
          <w:szCs w:val="28"/>
          <w:u w:val="single"/>
        </w:rPr>
      </w:pPr>
      <w:r w:rsidRPr="00D65F5E">
        <w:rPr>
          <w:b/>
          <w:szCs w:val="28"/>
          <w:u w:val="single"/>
        </w:rPr>
        <w:t>Здравоохранение</w:t>
      </w:r>
    </w:p>
    <w:p w:rsidR="00454327" w:rsidRDefault="00454327" w:rsidP="00454327">
      <w:pPr>
        <w:numPr>
          <w:ilvl w:val="0"/>
          <w:numId w:val="23"/>
        </w:numPr>
        <w:tabs>
          <w:tab w:val="clear" w:pos="720"/>
          <w:tab w:val="num" w:pos="360"/>
        </w:tabs>
        <w:ind w:left="360"/>
        <w:rPr>
          <w:szCs w:val="28"/>
        </w:rPr>
      </w:pPr>
      <w:r>
        <w:rPr>
          <w:szCs w:val="28"/>
        </w:rPr>
        <w:t>П</w:t>
      </w:r>
      <w:r w:rsidRPr="00A66EAF">
        <w:rPr>
          <w:szCs w:val="28"/>
        </w:rPr>
        <w:t>овышение уровня качества оказания медицинских услуг населению</w:t>
      </w:r>
      <w:r>
        <w:rPr>
          <w:szCs w:val="28"/>
        </w:rPr>
        <w:t>;</w:t>
      </w:r>
    </w:p>
    <w:p w:rsidR="00454327" w:rsidRPr="00D65F5E" w:rsidRDefault="00454327" w:rsidP="00454327">
      <w:pPr>
        <w:numPr>
          <w:ilvl w:val="0"/>
          <w:numId w:val="23"/>
        </w:numPr>
        <w:tabs>
          <w:tab w:val="clear" w:pos="720"/>
          <w:tab w:val="num" w:pos="360"/>
        </w:tabs>
        <w:ind w:left="360"/>
        <w:rPr>
          <w:szCs w:val="28"/>
        </w:rPr>
      </w:pPr>
      <w:r w:rsidRPr="00D65F5E">
        <w:rPr>
          <w:szCs w:val="28"/>
        </w:rPr>
        <w:t>Обновление основных фондов учреждений здравоохранения</w:t>
      </w:r>
      <w:r>
        <w:rPr>
          <w:szCs w:val="28"/>
        </w:rPr>
        <w:t>.</w:t>
      </w:r>
    </w:p>
    <w:p w:rsidR="00454327" w:rsidRPr="00D65F5E" w:rsidRDefault="00454327" w:rsidP="00454327">
      <w:pPr>
        <w:ind w:firstLine="709"/>
        <w:rPr>
          <w:b/>
          <w:szCs w:val="28"/>
          <w:u w:val="single"/>
        </w:rPr>
      </w:pPr>
    </w:p>
    <w:p w:rsidR="00454327" w:rsidRPr="00D65F5E" w:rsidRDefault="00454327" w:rsidP="00454327">
      <w:pPr>
        <w:ind w:firstLine="709"/>
        <w:rPr>
          <w:b/>
          <w:szCs w:val="28"/>
          <w:u w:val="single"/>
        </w:rPr>
      </w:pPr>
      <w:r w:rsidRPr="00D65F5E">
        <w:rPr>
          <w:b/>
          <w:szCs w:val="28"/>
          <w:u w:val="single"/>
        </w:rPr>
        <w:t>Профессиональное образование</w:t>
      </w:r>
      <w:r>
        <w:rPr>
          <w:b/>
          <w:szCs w:val="28"/>
          <w:u w:val="single"/>
        </w:rPr>
        <w:t>,</w:t>
      </w:r>
      <w:r w:rsidRPr="00D65F5E">
        <w:rPr>
          <w:b/>
          <w:szCs w:val="28"/>
          <w:u w:val="single"/>
        </w:rPr>
        <w:t xml:space="preserve"> занятость</w:t>
      </w:r>
      <w:r>
        <w:rPr>
          <w:b/>
          <w:szCs w:val="28"/>
          <w:u w:val="single"/>
        </w:rPr>
        <w:t xml:space="preserve"> и культура</w:t>
      </w:r>
    </w:p>
    <w:p w:rsidR="00454327" w:rsidRDefault="00454327" w:rsidP="00454327">
      <w:pPr>
        <w:numPr>
          <w:ilvl w:val="0"/>
          <w:numId w:val="24"/>
        </w:numPr>
        <w:tabs>
          <w:tab w:val="clear" w:pos="720"/>
          <w:tab w:val="num" w:pos="360"/>
        </w:tabs>
        <w:ind w:left="360"/>
        <w:rPr>
          <w:szCs w:val="28"/>
        </w:rPr>
      </w:pPr>
      <w:r w:rsidRPr="00D65F5E">
        <w:rPr>
          <w:szCs w:val="28"/>
        </w:rPr>
        <w:t>Обновление основных фондов учреждений образования.</w:t>
      </w:r>
    </w:p>
    <w:p w:rsidR="00454327" w:rsidRPr="00A66EAF" w:rsidRDefault="00454327" w:rsidP="00454327">
      <w:pPr>
        <w:numPr>
          <w:ilvl w:val="0"/>
          <w:numId w:val="24"/>
        </w:numPr>
        <w:tabs>
          <w:tab w:val="clear" w:pos="720"/>
          <w:tab w:val="num" w:pos="360"/>
        </w:tabs>
        <w:ind w:left="360"/>
        <w:rPr>
          <w:szCs w:val="28"/>
        </w:rPr>
      </w:pPr>
      <w:r w:rsidRPr="00A66EAF">
        <w:rPr>
          <w:szCs w:val="28"/>
        </w:rPr>
        <w:t>Поддержка и сопровождение инновационных процессов в системе образования</w:t>
      </w:r>
      <w:r>
        <w:rPr>
          <w:szCs w:val="28"/>
        </w:rPr>
        <w:t>;</w:t>
      </w:r>
      <w:r w:rsidRPr="00A66EAF">
        <w:rPr>
          <w:szCs w:val="28"/>
        </w:rPr>
        <w:t xml:space="preserve"> </w:t>
      </w:r>
    </w:p>
    <w:p w:rsidR="00454327" w:rsidRPr="00A66EAF" w:rsidRDefault="00454327" w:rsidP="00454327">
      <w:pPr>
        <w:numPr>
          <w:ilvl w:val="0"/>
          <w:numId w:val="24"/>
        </w:numPr>
        <w:tabs>
          <w:tab w:val="clear" w:pos="720"/>
          <w:tab w:val="num" w:pos="360"/>
        </w:tabs>
        <w:ind w:left="360"/>
        <w:rPr>
          <w:szCs w:val="28"/>
        </w:rPr>
      </w:pPr>
      <w:r w:rsidRPr="00A66EAF">
        <w:rPr>
          <w:szCs w:val="28"/>
        </w:rPr>
        <w:t>Обеспечение условий по сохранению и укреплению здоровья учащихся</w:t>
      </w:r>
      <w:r>
        <w:rPr>
          <w:szCs w:val="28"/>
        </w:rPr>
        <w:t>;</w:t>
      </w:r>
    </w:p>
    <w:p w:rsidR="00454327" w:rsidRDefault="00454327" w:rsidP="00454327">
      <w:pPr>
        <w:numPr>
          <w:ilvl w:val="0"/>
          <w:numId w:val="24"/>
        </w:numPr>
        <w:tabs>
          <w:tab w:val="clear" w:pos="720"/>
          <w:tab w:val="num" w:pos="360"/>
        </w:tabs>
        <w:ind w:left="360"/>
        <w:rPr>
          <w:bCs/>
          <w:szCs w:val="28"/>
        </w:rPr>
      </w:pPr>
      <w:r w:rsidRPr="00A66EAF">
        <w:rPr>
          <w:bCs/>
          <w:szCs w:val="28"/>
        </w:rPr>
        <w:t>Материально-техническое оснащение образовательных учреждений</w:t>
      </w:r>
      <w:r>
        <w:rPr>
          <w:bCs/>
          <w:szCs w:val="28"/>
        </w:rPr>
        <w:t>;</w:t>
      </w:r>
    </w:p>
    <w:p w:rsidR="00454327" w:rsidRDefault="00454327" w:rsidP="00454327">
      <w:pPr>
        <w:numPr>
          <w:ilvl w:val="0"/>
          <w:numId w:val="24"/>
        </w:numPr>
        <w:tabs>
          <w:tab w:val="clear" w:pos="720"/>
          <w:tab w:val="num" w:pos="360"/>
        </w:tabs>
        <w:ind w:left="360"/>
        <w:rPr>
          <w:bCs/>
          <w:szCs w:val="28"/>
        </w:rPr>
      </w:pPr>
      <w:r w:rsidRPr="00A66EAF">
        <w:rPr>
          <w:bCs/>
          <w:szCs w:val="28"/>
        </w:rPr>
        <w:t xml:space="preserve">Развитие </w:t>
      </w:r>
      <w:proofErr w:type="spellStart"/>
      <w:r w:rsidRPr="00A66EAF">
        <w:rPr>
          <w:bCs/>
          <w:szCs w:val="28"/>
        </w:rPr>
        <w:t>культурно-досуговой</w:t>
      </w:r>
      <w:proofErr w:type="spellEnd"/>
      <w:r w:rsidRPr="00A66EAF">
        <w:rPr>
          <w:bCs/>
          <w:szCs w:val="28"/>
        </w:rPr>
        <w:t xml:space="preserve"> деятельности, поддержка народного творчества</w:t>
      </w:r>
      <w:r>
        <w:rPr>
          <w:bCs/>
          <w:szCs w:val="28"/>
        </w:rPr>
        <w:t>;</w:t>
      </w:r>
    </w:p>
    <w:p w:rsidR="00454327" w:rsidRPr="00A66EAF" w:rsidRDefault="00454327" w:rsidP="00454327">
      <w:pPr>
        <w:numPr>
          <w:ilvl w:val="0"/>
          <w:numId w:val="24"/>
        </w:numPr>
        <w:tabs>
          <w:tab w:val="clear" w:pos="720"/>
          <w:tab w:val="num" w:pos="360"/>
        </w:tabs>
        <w:ind w:left="360"/>
        <w:rPr>
          <w:bCs/>
          <w:szCs w:val="28"/>
        </w:rPr>
      </w:pPr>
      <w:r w:rsidRPr="00A66EAF">
        <w:rPr>
          <w:bCs/>
          <w:szCs w:val="28"/>
        </w:rPr>
        <w:t>Развитие библиотечного фонда</w:t>
      </w:r>
      <w:r>
        <w:rPr>
          <w:bCs/>
          <w:szCs w:val="28"/>
        </w:rPr>
        <w:t xml:space="preserve"> и качества </w:t>
      </w:r>
      <w:proofErr w:type="spellStart"/>
      <w:r>
        <w:rPr>
          <w:bCs/>
          <w:szCs w:val="28"/>
        </w:rPr>
        <w:t>обслужиания</w:t>
      </w:r>
      <w:proofErr w:type="spellEnd"/>
      <w:r>
        <w:rPr>
          <w:bCs/>
          <w:szCs w:val="28"/>
        </w:rPr>
        <w:t>.</w:t>
      </w:r>
    </w:p>
    <w:p w:rsidR="00454327" w:rsidRPr="00D65F5E" w:rsidRDefault="00454327" w:rsidP="00454327">
      <w:pPr>
        <w:rPr>
          <w:szCs w:val="28"/>
        </w:rPr>
      </w:pPr>
      <w:r w:rsidRPr="00D65F5E">
        <w:rPr>
          <w:szCs w:val="28"/>
        </w:rPr>
        <w:t xml:space="preserve"> </w:t>
      </w:r>
    </w:p>
    <w:p w:rsidR="00454327" w:rsidRPr="00D65F5E" w:rsidRDefault="00454327" w:rsidP="00454327">
      <w:pPr>
        <w:ind w:firstLine="709"/>
        <w:rPr>
          <w:b/>
          <w:szCs w:val="28"/>
          <w:u w:val="single"/>
        </w:rPr>
      </w:pPr>
      <w:r w:rsidRPr="00D65F5E">
        <w:rPr>
          <w:b/>
          <w:szCs w:val="28"/>
          <w:u w:val="single"/>
        </w:rPr>
        <w:t>Экологическая безопасность</w:t>
      </w:r>
    </w:p>
    <w:p w:rsidR="00454327" w:rsidRPr="00D65F5E" w:rsidRDefault="00454327" w:rsidP="00454327">
      <w:pPr>
        <w:numPr>
          <w:ilvl w:val="0"/>
          <w:numId w:val="25"/>
        </w:numPr>
        <w:tabs>
          <w:tab w:val="clear" w:pos="720"/>
          <w:tab w:val="num" w:pos="360"/>
        </w:tabs>
        <w:ind w:left="360"/>
        <w:rPr>
          <w:szCs w:val="28"/>
        </w:rPr>
      </w:pPr>
      <w:r w:rsidRPr="00D65F5E">
        <w:rPr>
          <w:szCs w:val="28"/>
        </w:rPr>
        <w:t>Повышение контроля за хозяйственной деятельностью;</w:t>
      </w:r>
    </w:p>
    <w:p w:rsidR="00454327" w:rsidRPr="00D65F5E" w:rsidRDefault="00454327" w:rsidP="00454327">
      <w:pPr>
        <w:numPr>
          <w:ilvl w:val="0"/>
          <w:numId w:val="25"/>
        </w:numPr>
        <w:tabs>
          <w:tab w:val="clear" w:pos="720"/>
          <w:tab w:val="num" w:pos="360"/>
        </w:tabs>
        <w:ind w:left="360"/>
        <w:rPr>
          <w:szCs w:val="28"/>
        </w:rPr>
      </w:pPr>
      <w:r w:rsidRPr="00D65F5E">
        <w:rPr>
          <w:szCs w:val="28"/>
        </w:rPr>
        <w:t>Внедрение экологически безопасных технологий;</w:t>
      </w:r>
    </w:p>
    <w:p w:rsidR="00454327" w:rsidRPr="00D65F5E" w:rsidRDefault="00454327" w:rsidP="00454327">
      <w:pPr>
        <w:numPr>
          <w:ilvl w:val="0"/>
          <w:numId w:val="25"/>
        </w:numPr>
        <w:tabs>
          <w:tab w:val="clear" w:pos="720"/>
          <w:tab w:val="num" w:pos="360"/>
        </w:tabs>
        <w:ind w:left="360"/>
        <w:rPr>
          <w:szCs w:val="28"/>
        </w:rPr>
      </w:pPr>
      <w:r w:rsidRPr="00D65F5E">
        <w:rPr>
          <w:szCs w:val="28"/>
        </w:rPr>
        <w:t>Совершенствование системы мониторинга окружающей среды;</w:t>
      </w:r>
    </w:p>
    <w:p w:rsidR="00454327" w:rsidRPr="00D65F5E" w:rsidRDefault="00454327" w:rsidP="00454327">
      <w:pPr>
        <w:numPr>
          <w:ilvl w:val="0"/>
          <w:numId w:val="25"/>
        </w:numPr>
        <w:tabs>
          <w:tab w:val="clear" w:pos="720"/>
          <w:tab w:val="num" w:pos="360"/>
        </w:tabs>
        <w:ind w:left="360"/>
        <w:rPr>
          <w:szCs w:val="28"/>
        </w:rPr>
      </w:pPr>
      <w:r w:rsidRPr="00D65F5E">
        <w:rPr>
          <w:szCs w:val="28"/>
        </w:rPr>
        <w:t>Реконструкция очистных сооружений;</w:t>
      </w:r>
    </w:p>
    <w:p w:rsidR="00454327" w:rsidRPr="00D65F5E" w:rsidRDefault="00454327" w:rsidP="00454327">
      <w:pPr>
        <w:numPr>
          <w:ilvl w:val="0"/>
          <w:numId w:val="25"/>
        </w:numPr>
        <w:tabs>
          <w:tab w:val="clear" w:pos="720"/>
          <w:tab w:val="num" w:pos="360"/>
        </w:tabs>
        <w:ind w:left="360"/>
        <w:rPr>
          <w:szCs w:val="28"/>
        </w:rPr>
      </w:pPr>
      <w:r w:rsidRPr="00D65F5E">
        <w:rPr>
          <w:szCs w:val="28"/>
        </w:rPr>
        <w:t>Реализация мероприятий по улучшению качества питьевой воды, подаваемой насел</w:t>
      </w:r>
      <w:r w:rsidRPr="00D65F5E">
        <w:rPr>
          <w:szCs w:val="28"/>
        </w:rPr>
        <w:t>е</w:t>
      </w:r>
      <w:r w:rsidRPr="00D65F5E">
        <w:rPr>
          <w:szCs w:val="28"/>
        </w:rPr>
        <w:t>нию;</w:t>
      </w:r>
    </w:p>
    <w:p w:rsidR="00454327" w:rsidRPr="00D65F5E" w:rsidRDefault="00454327" w:rsidP="00454327">
      <w:pPr>
        <w:numPr>
          <w:ilvl w:val="0"/>
          <w:numId w:val="25"/>
        </w:numPr>
        <w:tabs>
          <w:tab w:val="clear" w:pos="720"/>
          <w:tab w:val="num" w:pos="360"/>
        </w:tabs>
        <w:ind w:left="360"/>
        <w:rPr>
          <w:szCs w:val="28"/>
        </w:rPr>
      </w:pPr>
      <w:r w:rsidRPr="00D65F5E">
        <w:rPr>
          <w:szCs w:val="28"/>
        </w:rPr>
        <w:t>Устройство полигонов ТБО в соответствии с нормативными требованиями.</w:t>
      </w:r>
    </w:p>
    <w:p w:rsidR="00454327" w:rsidRDefault="00454327" w:rsidP="00454327">
      <w:pPr>
        <w:rPr>
          <w:szCs w:val="28"/>
        </w:rPr>
      </w:pPr>
    </w:p>
    <w:p w:rsidR="00454327" w:rsidRDefault="00454327" w:rsidP="00454327">
      <w:pPr>
        <w:rPr>
          <w:szCs w:val="28"/>
        </w:rPr>
      </w:pPr>
    </w:p>
    <w:p w:rsidR="00454327" w:rsidRDefault="00454327" w:rsidP="00454327">
      <w:pPr>
        <w:rPr>
          <w:szCs w:val="28"/>
        </w:rPr>
      </w:pPr>
    </w:p>
    <w:p w:rsidR="00454327" w:rsidRDefault="00454327" w:rsidP="00454327">
      <w:pPr>
        <w:rPr>
          <w:szCs w:val="28"/>
        </w:rPr>
      </w:pPr>
    </w:p>
    <w:p w:rsidR="00454327" w:rsidRDefault="00454327" w:rsidP="00454327">
      <w:pPr>
        <w:rPr>
          <w:szCs w:val="28"/>
        </w:rPr>
      </w:pPr>
    </w:p>
    <w:p w:rsidR="00454327" w:rsidRPr="00D65F5E" w:rsidRDefault="00454327" w:rsidP="00454327">
      <w:pPr>
        <w:rPr>
          <w:szCs w:val="28"/>
        </w:rPr>
      </w:pPr>
    </w:p>
    <w:p w:rsidR="00454327" w:rsidRPr="00F4015E" w:rsidRDefault="00454327" w:rsidP="00454327">
      <w:pPr>
        <w:ind w:firstLine="360"/>
        <w:jc w:val="center"/>
        <w:rPr>
          <w:b/>
          <w:szCs w:val="28"/>
        </w:rPr>
      </w:pPr>
      <w:r w:rsidRPr="00F4015E">
        <w:rPr>
          <w:b/>
          <w:szCs w:val="28"/>
        </w:rPr>
        <w:t>Разработанные мероприятия по территориальному планированию и последов</w:t>
      </w:r>
      <w:r w:rsidRPr="00F4015E">
        <w:rPr>
          <w:b/>
          <w:szCs w:val="28"/>
        </w:rPr>
        <w:t>а</w:t>
      </w:r>
      <w:r w:rsidRPr="00F4015E">
        <w:rPr>
          <w:b/>
          <w:szCs w:val="28"/>
        </w:rPr>
        <w:t>тельность их выполнения</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4485"/>
        <w:gridCol w:w="2457"/>
      </w:tblGrid>
      <w:tr w:rsidR="00454327" w:rsidRPr="00454327" w:rsidTr="006030BD">
        <w:trPr>
          <w:trHeight w:val="20"/>
          <w:jc w:val="center"/>
        </w:trPr>
        <w:tc>
          <w:tcPr>
            <w:tcW w:w="2500" w:type="dxa"/>
          </w:tcPr>
          <w:p w:rsidR="00454327" w:rsidRPr="00454327" w:rsidRDefault="00454327" w:rsidP="006030BD">
            <w:pPr>
              <w:jc w:val="center"/>
              <w:rPr>
                <w:b/>
              </w:rPr>
            </w:pPr>
            <w:r w:rsidRPr="00454327">
              <w:rPr>
                <w:b/>
              </w:rPr>
              <w:t>Территория план</w:t>
            </w:r>
            <w:r w:rsidRPr="00454327">
              <w:rPr>
                <w:b/>
              </w:rPr>
              <w:t>и</w:t>
            </w:r>
            <w:r w:rsidRPr="00454327">
              <w:rPr>
                <w:b/>
              </w:rPr>
              <w:t xml:space="preserve">рования </w:t>
            </w:r>
          </w:p>
          <w:p w:rsidR="00454327" w:rsidRPr="00454327" w:rsidRDefault="00454327" w:rsidP="006030BD">
            <w:pPr>
              <w:jc w:val="center"/>
              <w:rPr>
                <w:b/>
              </w:rPr>
            </w:pPr>
            <w:r w:rsidRPr="00454327">
              <w:rPr>
                <w:b/>
              </w:rPr>
              <w:t>мероприятий</w:t>
            </w:r>
          </w:p>
        </w:tc>
        <w:tc>
          <w:tcPr>
            <w:tcW w:w="4485" w:type="dxa"/>
          </w:tcPr>
          <w:p w:rsidR="00454327" w:rsidRPr="00454327" w:rsidRDefault="00454327" w:rsidP="006030BD">
            <w:pPr>
              <w:jc w:val="center"/>
              <w:rPr>
                <w:b/>
              </w:rPr>
            </w:pPr>
            <w:r w:rsidRPr="00454327">
              <w:rPr>
                <w:b/>
              </w:rPr>
              <w:t>Перечень мероприятий</w:t>
            </w:r>
          </w:p>
        </w:tc>
        <w:tc>
          <w:tcPr>
            <w:tcW w:w="2457" w:type="dxa"/>
          </w:tcPr>
          <w:p w:rsidR="00454327" w:rsidRPr="00454327" w:rsidRDefault="00454327" w:rsidP="006030BD">
            <w:pPr>
              <w:jc w:val="center"/>
              <w:rPr>
                <w:b/>
              </w:rPr>
            </w:pPr>
            <w:r w:rsidRPr="00454327">
              <w:rPr>
                <w:b/>
              </w:rPr>
              <w:t>Последовательность выполнения мер</w:t>
            </w:r>
            <w:r w:rsidRPr="00454327">
              <w:rPr>
                <w:b/>
              </w:rPr>
              <w:t>о</w:t>
            </w:r>
            <w:r w:rsidRPr="00454327">
              <w:rPr>
                <w:b/>
              </w:rPr>
              <w:t>приятий</w:t>
            </w:r>
          </w:p>
        </w:tc>
      </w:tr>
      <w:tr w:rsidR="00454327" w:rsidRPr="00454327" w:rsidTr="006030BD">
        <w:trPr>
          <w:trHeight w:val="20"/>
          <w:jc w:val="center"/>
        </w:trPr>
        <w:tc>
          <w:tcPr>
            <w:tcW w:w="9442" w:type="dxa"/>
            <w:gridSpan w:val="3"/>
            <w:vAlign w:val="center"/>
          </w:tcPr>
          <w:p w:rsidR="00454327" w:rsidRPr="00454327" w:rsidRDefault="00454327" w:rsidP="006030BD">
            <w:pPr>
              <w:jc w:val="center"/>
              <w:rPr>
                <w:b/>
              </w:rPr>
            </w:pPr>
            <w:r w:rsidRPr="00454327">
              <w:rPr>
                <w:b/>
                <w:lang w:val="en-US"/>
              </w:rPr>
              <w:t>I</w:t>
            </w:r>
            <w:r w:rsidRPr="00454327">
              <w:rPr>
                <w:b/>
              </w:rPr>
              <w:t>. Предложения по сохранению и рациональному использованию историко-культурного наследия</w:t>
            </w:r>
          </w:p>
        </w:tc>
      </w:tr>
      <w:tr w:rsidR="00454327" w:rsidRPr="00454327" w:rsidTr="006030BD">
        <w:trPr>
          <w:trHeight w:val="20"/>
          <w:jc w:val="center"/>
        </w:trPr>
        <w:tc>
          <w:tcPr>
            <w:tcW w:w="2500" w:type="dxa"/>
            <w:vMerge w:val="restart"/>
            <w:vAlign w:val="center"/>
          </w:tcPr>
          <w:p w:rsidR="00454327" w:rsidRPr="00454327" w:rsidRDefault="00454327" w:rsidP="006030BD">
            <w:proofErr w:type="spellStart"/>
            <w:r w:rsidRPr="00454327">
              <w:t>Ингарское</w:t>
            </w:r>
            <w:proofErr w:type="spellEnd"/>
            <w:r w:rsidRPr="00454327">
              <w:t xml:space="preserve"> СП</w:t>
            </w:r>
          </w:p>
        </w:tc>
        <w:tc>
          <w:tcPr>
            <w:tcW w:w="4485" w:type="dxa"/>
            <w:vAlign w:val="center"/>
          </w:tcPr>
          <w:p w:rsidR="00454327" w:rsidRPr="00454327" w:rsidRDefault="00454327" w:rsidP="006030BD">
            <w:r w:rsidRPr="00454327">
              <w:t>Ремонтно-восстановительные и реста</w:t>
            </w:r>
            <w:r w:rsidRPr="00454327">
              <w:t>в</w:t>
            </w:r>
            <w:r w:rsidRPr="00454327">
              <w:t>рационные работы на объектах истор</w:t>
            </w:r>
            <w:r w:rsidRPr="00454327">
              <w:t>и</w:t>
            </w:r>
            <w:r w:rsidRPr="00454327">
              <w:t>ко-культурного наследия</w:t>
            </w:r>
          </w:p>
        </w:tc>
        <w:tc>
          <w:tcPr>
            <w:tcW w:w="2457" w:type="dxa"/>
            <w:vAlign w:val="center"/>
          </w:tcPr>
          <w:p w:rsidR="00454327" w:rsidRPr="00454327" w:rsidRDefault="00454327" w:rsidP="006030BD">
            <w:pPr>
              <w:jc w:val="center"/>
            </w:pPr>
            <w:r w:rsidRPr="00454327">
              <w:t>Расчетный срок</w:t>
            </w:r>
            <w:r w:rsidRPr="00454327">
              <w:rPr>
                <w:lang w:val="en-US"/>
              </w:rPr>
              <w:t xml:space="preserve"> </w:t>
            </w:r>
          </w:p>
        </w:tc>
      </w:tr>
      <w:tr w:rsidR="00454327" w:rsidRPr="00454327" w:rsidTr="006030BD">
        <w:trPr>
          <w:trHeight w:val="20"/>
          <w:jc w:val="center"/>
        </w:trPr>
        <w:tc>
          <w:tcPr>
            <w:tcW w:w="2500" w:type="dxa"/>
            <w:vMerge/>
            <w:vAlign w:val="center"/>
          </w:tcPr>
          <w:p w:rsidR="00454327" w:rsidRPr="00454327" w:rsidRDefault="00454327" w:rsidP="006030BD"/>
        </w:tc>
        <w:tc>
          <w:tcPr>
            <w:tcW w:w="4485" w:type="dxa"/>
            <w:vAlign w:val="center"/>
          </w:tcPr>
          <w:p w:rsidR="00454327" w:rsidRPr="00454327" w:rsidRDefault="00454327" w:rsidP="006030BD">
            <w:r w:rsidRPr="00454327">
              <w:t>Разработка охранных зон памятников истории и культуры</w:t>
            </w:r>
          </w:p>
        </w:tc>
        <w:tc>
          <w:tcPr>
            <w:tcW w:w="2457" w:type="dxa"/>
            <w:vAlign w:val="center"/>
          </w:tcPr>
          <w:p w:rsidR="00454327" w:rsidRPr="00454327" w:rsidRDefault="00454327" w:rsidP="006030BD">
            <w:pPr>
              <w:jc w:val="center"/>
            </w:pPr>
            <w:proofErr w:type="spellStart"/>
            <w:r w:rsidRPr="00454327">
              <w:rPr>
                <w:lang w:val="en-US"/>
              </w:rPr>
              <w:t>Первая</w:t>
            </w:r>
            <w:proofErr w:type="spellEnd"/>
            <w:r w:rsidRPr="00454327">
              <w:rPr>
                <w:lang w:val="en-US"/>
              </w:rPr>
              <w:t xml:space="preserve"> </w:t>
            </w:r>
            <w:proofErr w:type="spellStart"/>
            <w:r w:rsidRPr="00454327">
              <w:rPr>
                <w:lang w:val="en-US"/>
              </w:rPr>
              <w:t>очередь</w:t>
            </w:r>
            <w:proofErr w:type="spellEnd"/>
          </w:p>
        </w:tc>
      </w:tr>
      <w:tr w:rsidR="00454327" w:rsidRPr="00454327" w:rsidTr="006030BD">
        <w:trPr>
          <w:trHeight w:val="20"/>
          <w:jc w:val="center"/>
        </w:trPr>
        <w:tc>
          <w:tcPr>
            <w:tcW w:w="9442" w:type="dxa"/>
            <w:gridSpan w:val="3"/>
            <w:vAlign w:val="center"/>
          </w:tcPr>
          <w:p w:rsidR="00454327" w:rsidRPr="00454327" w:rsidRDefault="00454327" w:rsidP="006030BD">
            <w:pPr>
              <w:jc w:val="center"/>
              <w:rPr>
                <w:highlight w:val="yellow"/>
              </w:rPr>
            </w:pPr>
          </w:p>
        </w:tc>
      </w:tr>
      <w:tr w:rsidR="00454327" w:rsidRPr="00454327" w:rsidTr="006030BD">
        <w:trPr>
          <w:trHeight w:val="20"/>
          <w:jc w:val="center"/>
        </w:trPr>
        <w:tc>
          <w:tcPr>
            <w:tcW w:w="2500" w:type="dxa"/>
            <w:vAlign w:val="center"/>
          </w:tcPr>
          <w:p w:rsidR="00454327" w:rsidRPr="00454327" w:rsidRDefault="00454327" w:rsidP="006030BD">
            <w:pPr>
              <w:pStyle w:val="ConsPlusNonformat"/>
              <w:rPr>
                <w:rFonts w:ascii="Times New Roman" w:hAnsi="Times New Roman"/>
                <w:sz w:val="24"/>
                <w:szCs w:val="24"/>
                <w:highlight w:val="yellow"/>
              </w:rPr>
            </w:pPr>
          </w:p>
        </w:tc>
        <w:tc>
          <w:tcPr>
            <w:tcW w:w="4485" w:type="dxa"/>
            <w:vAlign w:val="center"/>
          </w:tcPr>
          <w:p w:rsidR="00454327" w:rsidRPr="00454327" w:rsidRDefault="00454327" w:rsidP="006030BD">
            <w:pPr>
              <w:jc w:val="center"/>
              <w:rPr>
                <w:highlight w:val="yellow"/>
              </w:rPr>
            </w:pPr>
          </w:p>
        </w:tc>
        <w:tc>
          <w:tcPr>
            <w:tcW w:w="2457" w:type="dxa"/>
            <w:vAlign w:val="center"/>
          </w:tcPr>
          <w:p w:rsidR="00454327" w:rsidRPr="00454327" w:rsidRDefault="00454327" w:rsidP="006030BD">
            <w:pPr>
              <w:jc w:val="center"/>
              <w:rPr>
                <w:highlight w:val="yellow"/>
              </w:rPr>
            </w:pPr>
          </w:p>
        </w:tc>
      </w:tr>
      <w:tr w:rsidR="00454327" w:rsidRPr="00454327" w:rsidTr="006030BD">
        <w:trPr>
          <w:trHeight w:val="20"/>
          <w:jc w:val="center"/>
        </w:trPr>
        <w:tc>
          <w:tcPr>
            <w:tcW w:w="9442" w:type="dxa"/>
            <w:gridSpan w:val="3"/>
          </w:tcPr>
          <w:p w:rsidR="00454327" w:rsidRPr="00454327" w:rsidRDefault="00454327" w:rsidP="006030BD">
            <w:pPr>
              <w:jc w:val="center"/>
              <w:rPr>
                <w:b/>
              </w:rPr>
            </w:pPr>
            <w:r w:rsidRPr="00454327">
              <w:rPr>
                <w:b/>
                <w:lang w:val="en-US"/>
              </w:rPr>
              <w:t>II</w:t>
            </w:r>
            <w:r w:rsidRPr="00454327">
              <w:rPr>
                <w:b/>
              </w:rPr>
              <w:t>. Размещение планируемых объектов капитального строительства</w:t>
            </w:r>
          </w:p>
        </w:tc>
      </w:tr>
      <w:tr w:rsidR="00454327" w:rsidRPr="00454327" w:rsidTr="006030BD">
        <w:trPr>
          <w:trHeight w:val="20"/>
          <w:jc w:val="center"/>
        </w:trPr>
        <w:tc>
          <w:tcPr>
            <w:tcW w:w="9442" w:type="dxa"/>
            <w:gridSpan w:val="3"/>
            <w:vAlign w:val="center"/>
          </w:tcPr>
          <w:p w:rsidR="00454327" w:rsidRPr="00454327" w:rsidRDefault="00454327" w:rsidP="006030BD">
            <w:pPr>
              <w:shd w:val="clear" w:color="auto" w:fill="FFFFFF"/>
              <w:ind w:left="-108" w:right="-108"/>
              <w:jc w:val="center"/>
            </w:pPr>
            <w:r w:rsidRPr="00454327">
              <w:rPr>
                <w:b/>
                <w:i/>
              </w:rPr>
              <w:t>1. Капитальный ремонт и строительство автомобильных дорог и искусственных сооружений на них</w:t>
            </w:r>
          </w:p>
        </w:tc>
      </w:tr>
      <w:tr w:rsidR="00454327" w:rsidRPr="00454327" w:rsidTr="006030BD">
        <w:trPr>
          <w:trHeight w:val="77"/>
          <w:jc w:val="center"/>
        </w:trPr>
        <w:tc>
          <w:tcPr>
            <w:tcW w:w="2500" w:type="dxa"/>
            <w:vAlign w:val="center"/>
          </w:tcPr>
          <w:p w:rsidR="00454327" w:rsidRPr="00454327" w:rsidRDefault="00454327" w:rsidP="006030BD">
            <w:pPr>
              <w:spacing w:before="7"/>
            </w:pPr>
            <w:proofErr w:type="spellStart"/>
            <w:r w:rsidRPr="00454327">
              <w:t>Ингарское</w:t>
            </w:r>
            <w:proofErr w:type="spellEnd"/>
            <w:r w:rsidRPr="00454327">
              <w:t xml:space="preserve"> СП</w:t>
            </w:r>
          </w:p>
        </w:tc>
        <w:tc>
          <w:tcPr>
            <w:tcW w:w="4485" w:type="dxa"/>
          </w:tcPr>
          <w:p w:rsidR="00454327" w:rsidRPr="00454327" w:rsidRDefault="00454327" w:rsidP="00454327">
            <w:pPr>
              <w:spacing w:before="7"/>
              <w:jc w:val="left"/>
            </w:pPr>
            <w:r w:rsidRPr="00454327">
              <w:t>строительство окружной дороги г.Приволжска.</w:t>
            </w:r>
          </w:p>
        </w:tc>
        <w:tc>
          <w:tcPr>
            <w:tcW w:w="2457" w:type="dxa"/>
          </w:tcPr>
          <w:p w:rsidR="00454327" w:rsidRPr="00454327" w:rsidRDefault="00454327" w:rsidP="006030BD">
            <w:pPr>
              <w:spacing w:before="7"/>
            </w:pPr>
            <w:r w:rsidRPr="00454327">
              <w:t>Первая очередь</w:t>
            </w:r>
          </w:p>
        </w:tc>
      </w:tr>
      <w:tr w:rsidR="00454327" w:rsidRPr="00454327" w:rsidTr="006030BD">
        <w:trPr>
          <w:trHeight w:val="250"/>
          <w:jc w:val="center"/>
        </w:trPr>
        <w:tc>
          <w:tcPr>
            <w:tcW w:w="2500" w:type="dxa"/>
            <w:vAlign w:val="center"/>
          </w:tcPr>
          <w:p w:rsidR="00454327" w:rsidRPr="00454327" w:rsidRDefault="00454327" w:rsidP="006030BD">
            <w:pPr>
              <w:spacing w:before="7"/>
            </w:pPr>
            <w:proofErr w:type="spellStart"/>
            <w:r w:rsidRPr="00454327">
              <w:t>Ингарское</w:t>
            </w:r>
            <w:proofErr w:type="spellEnd"/>
            <w:r w:rsidRPr="00454327">
              <w:t xml:space="preserve"> СП</w:t>
            </w:r>
          </w:p>
          <w:p w:rsidR="00454327" w:rsidRPr="00454327" w:rsidRDefault="00454327" w:rsidP="006030BD">
            <w:pPr>
              <w:spacing w:before="7" w:line="20" w:lineRule="atLeast"/>
            </w:pPr>
          </w:p>
        </w:tc>
        <w:tc>
          <w:tcPr>
            <w:tcW w:w="4485" w:type="dxa"/>
          </w:tcPr>
          <w:p w:rsidR="00454327" w:rsidRPr="00454327" w:rsidRDefault="00454327" w:rsidP="006030BD">
            <w:pPr>
              <w:spacing w:before="7" w:line="20" w:lineRule="atLeast"/>
              <w:jc w:val="left"/>
            </w:pPr>
            <w:r w:rsidRPr="00454327">
              <w:t>Ремонт и реконструкция участков авт</w:t>
            </w:r>
            <w:r w:rsidRPr="00454327">
              <w:t>о</w:t>
            </w:r>
            <w:r w:rsidRPr="00454327">
              <w:t>дорог на подъездах к центрам сельских поселений.</w:t>
            </w:r>
          </w:p>
        </w:tc>
        <w:tc>
          <w:tcPr>
            <w:tcW w:w="2457" w:type="dxa"/>
          </w:tcPr>
          <w:p w:rsidR="00454327" w:rsidRPr="00454327" w:rsidRDefault="00454327" w:rsidP="006030BD">
            <w:pPr>
              <w:spacing w:before="7" w:line="20" w:lineRule="atLeast"/>
            </w:pPr>
            <w:r w:rsidRPr="00454327">
              <w:t>Первая очередь</w:t>
            </w:r>
          </w:p>
        </w:tc>
      </w:tr>
      <w:tr w:rsidR="00454327" w:rsidRPr="00454327" w:rsidTr="006030BD">
        <w:trPr>
          <w:trHeight w:val="250"/>
          <w:jc w:val="center"/>
        </w:trPr>
        <w:tc>
          <w:tcPr>
            <w:tcW w:w="2500" w:type="dxa"/>
            <w:vAlign w:val="center"/>
          </w:tcPr>
          <w:p w:rsidR="00454327" w:rsidRPr="00454327" w:rsidRDefault="00454327" w:rsidP="006030BD">
            <w:pPr>
              <w:spacing w:before="7" w:line="20" w:lineRule="atLeast"/>
            </w:pPr>
            <w:proofErr w:type="spellStart"/>
            <w:r w:rsidRPr="00454327">
              <w:t>Ингарское</w:t>
            </w:r>
            <w:proofErr w:type="spellEnd"/>
            <w:r w:rsidRPr="00454327">
              <w:t xml:space="preserve"> СП</w:t>
            </w:r>
          </w:p>
        </w:tc>
        <w:tc>
          <w:tcPr>
            <w:tcW w:w="4485" w:type="dxa"/>
          </w:tcPr>
          <w:p w:rsidR="00454327" w:rsidRPr="00454327" w:rsidRDefault="00454327" w:rsidP="006030BD">
            <w:pPr>
              <w:spacing w:before="7" w:line="20" w:lineRule="atLeast"/>
              <w:jc w:val="left"/>
            </w:pPr>
            <w:r w:rsidRPr="00454327">
              <w:t>Ликвидация грунтовых разрывов сети с целью обеспечения надежности тран</w:t>
            </w:r>
            <w:r w:rsidRPr="00454327">
              <w:t>с</w:t>
            </w:r>
            <w:r w:rsidRPr="00454327">
              <w:t>портных связей между населенными пунктами района – устройство твердого покрытия на автодорогах регионального значения.</w:t>
            </w:r>
          </w:p>
        </w:tc>
        <w:tc>
          <w:tcPr>
            <w:tcW w:w="2457" w:type="dxa"/>
          </w:tcPr>
          <w:p w:rsidR="00454327" w:rsidRPr="00454327" w:rsidRDefault="00454327" w:rsidP="006030BD">
            <w:pPr>
              <w:spacing w:before="7" w:line="20" w:lineRule="atLeast"/>
            </w:pPr>
            <w:r w:rsidRPr="00454327">
              <w:t>Первая очередь</w:t>
            </w:r>
          </w:p>
        </w:tc>
      </w:tr>
      <w:tr w:rsidR="00454327" w:rsidRPr="00454327" w:rsidTr="006030BD">
        <w:trPr>
          <w:trHeight w:val="250"/>
          <w:jc w:val="center"/>
        </w:trPr>
        <w:tc>
          <w:tcPr>
            <w:tcW w:w="2500" w:type="dxa"/>
            <w:vAlign w:val="center"/>
          </w:tcPr>
          <w:p w:rsidR="00454327" w:rsidRPr="00454327" w:rsidRDefault="00454327" w:rsidP="006030BD">
            <w:pPr>
              <w:spacing w:before="7" w:line="20" w:lineRule="atLeast"/>
            </w:pPr>
            <w:proofErr w:type="spellStart"/>
            <w:r w:rsidRPr="00454327">
              <w:lastRenderedPageBreak/>
              <w:t>Ингарское</w:t>
            </w:r>
            <w:proofErr w:type="spellEnd"/>
            <w:r w:rsidRPr="00454327">
              <w:t xml:space="preserve"> СП</w:t>
            </w:r>
          </w:p>
        </w:tc>
        <w:tc>
          <w:tcPr>
            <w:tcW w:w="4485" w:type="dxa"/>
          </w:tcPr>
          <w:p w:rsidR="00454327" w:rsidRPr="00454327" w:rsidRDefault="00454327" w:rsidP="006030BD">
            <w:pPr>
              <w:spacing w:before="7" w:line="20" w:lineRule="atLeast"/>
              <w:jc w:val="left"/>
            </w:pPr>
            <w:r w:rsidRPr="00454327">
              <w:t>Строительство новых и реконструкция существующих транспортных мостов в соответствии с габаритами подходящих к ним автомобильных дорог.</w:t>
            </w:r>
          </w:p>
        </w:tc>
        <w:tc>
          <w:tcPr>
            <w:tcW w:w="2457" w:type="dxa"/>
          </w:tcPr>
          <w:p w:rsidR="00454327" w:rsidRPr="00454327" w:rsidRDefault="00454327" w:rsidP="006030BD">
            <w:pPr>
              <w:spacing w:before="7" w:line="20" w:lineRule="atLeast"/>
            </w:pPr>
            <w:r w:rsidRPr="00454327">
              <w:t>Расчётный срок</w:t>
            </w:r>
          </w:p>
        </w:tc>
      </w:tr>
      <w:tr w:rsidR="00454327" w:rsidRPr="00454327" w:rsidTr="006030BD">
        <w:trPr>
          <w:trHeight w:val="250"/>
          <w:jc w:val="center"/>
        </w:trPr>
        <w:tc>
          <w:tcPr>
            <w:tcW w:w="2500" w:type="dxa"/>
            <w:vAlign w:val="center"/>
          </w:tcPr>
          <w:p w:rsidR="00454327" w:rsidRPr="00454327" w:rsidRDefault="00454327" w:rsidP="006030BD">
            <w:pPr>
              <w:spacing w:before="7" w:line="20" w:lineRule="atLeast"/>
            </w:pPr>
            <w:proofErr w:type="spellStart"/>
            <w:r w:rsidRPr="00454327">
              <w:t>Ингарское</w:t>
            </w:r>
            <w:proofErr w:type="spellEnd"/>
            <w:r w:rsidRPr="00454327">
              <w:t xml:space="preserve"> СП</w:t>
            </w:r>
          </w:p>
          <w:p w:rsidR="00454327" w:rsidRPr="00454327" w:rsidRDefault="00454327" w:rsidP="006030BD">
            <w:pPr>
              <w:spacing w:before="7" w:line="20" w:lineRule="atLeast"/>
            </w:pPr>
          </w:p>
        </w:tc>
        <w:tc>
          <w:tcPr>
            <w:tcW w:w="4485" w:type="dxa"/>
          </w:tcPr>
          <w:p w:rsidR="00454327" w:rsidRPr="00454327" w:rsidRDefault="00454327" w:rsidP="006030BD">
            <w:pPr>
              <w:spacing w:before="7" w:line="20" w:lineRule="atLeast"/>
            </w:pPr>
            <w:r w:rsidRPr="00454327">
              <w:t>Ремонт улично-дорожной сети всех н.п. поселения</w:t>
            </w:r>
          </w:p>
        </w:tc>
        <w:tc>
          <w:tcPr>
            <w:tcW w:w="2457" w:type="dxa"/>
          </w:tcPr>
          <w:p w:rsidR="00454327" w:rsidRPr="00454327" w:rsidRDefault="00454327" w:rsidP="006030BD">
            <w:pPr>
              <w:spacing w:before="7" w:line="20" w:lineRule="atLeast"/>
            </w:pPr>
            <w:r w:rsidRPr="00454327">
              <w:t>Расчётный срок</w:t>
            </w:r>
          </w:p>
        </w:tc>
      </w:tr>
      <w:tr w:rsidR="00454327" w:rsidRPr="00454327" w:rsidTr="006030BD">
        <w:trPr>
          <w:trHeight w:val="20"/>
          <w:jc w:val="center"/>
        </w:trPr>
        <w:tc>
          <w:tcPr>
            <w:tcW w:w="9442" w:type="dxa"/>
            <w:gridSpan w:val="3"/>
            <w:vAlign w:val="center"/>
          </w:tcPr>
          <w:p w:rsidR="00454327" w:rsidRPr="00454327" w:rsidRDefault="00454327" w:rsidP="006030BD">
            <w:pPr>
              <w:jc w:val="center"/>
            </w:pPr>
            <w:r w:rsidRPr="00454327">
              <w:rPr>
                <w:b/>
                <w:bCs/>
                <w:i/>
              </w:rPr>
              <w:t>2. Строительство объектов транспортной инфраструктуры (АЗС, СТО)</w:t>
            </w:r>
          </w:p>
        </w:tc>
      </w:tr>
      <w:tr w:rsidR="00454327" w:rsidRPr="00454327" w:rsidTr="006030BD">
        <w:trPr>
          <w:trHeight w:val="20"/>
          <w:jc w:val="center"/>
        </w:trPr>
        <w:tc>
          <w:tcPr>
            <w:tcW w:w="2500" w:type="dxa"/>
          </w:tcPr>
          <w:p w:rsidR="00454327" w:rsidRPr="00454327" w:rsidRDefault="00454327" w:rsidP="006030BD">
            <w:pPr>
              <w:spacing w:before="7" w:line="20" w:lineRule="atLeast"/>
            </w:pPr>
            <w:proofErr w:type="spellStart"/>
            <w:r w:rsidRPr="00454327">
              <w:t>Ингарское</w:t>
            </w:r>
            <w:proofErr w:type="spellEnd"/>
            <w:r w:rsidRPr="00454327">
              <w:t xml:space="preserve"> СП</w:t>
            </w:r>
          </w:p>
        </w:tc>
        <w:tc>
          <w:tcPr>
            <w:tcW w:w="4485" w:type="dxa"/>
          </w:tcPr>
          <w:p w:rsidR="00454327" w:rsidRPr="00454327" w:rsidRDefault="00454327" w:rsidP="006030BD">
            <w:pPr>
              <w:spacing w:before="7" w:line="20" w:lineRule="atLeast"/>
              <w:ind w:left="59"/>
              <w:jc w:val="left"/>
            </w:pPr>
            <w:r w:rsidRPr="00454327">
              <w:t>Строительство двух заправочных ко</w:t>
            </w:r>
            <w:r w:rsidRPr="00454327">
              <w:t>м</w:t>
            </w:r>
            <w:r w:rsidRPr="00454327">
              <w:t>плексов на выездах из г.Приволжск.</w:t>
            </w:r>
          </w:p>
        </w:tc>
        <w:tc>
          <w:tcPr>
            <w:tcW w:w="2457" w:type="dxa"/>
          </w:tcPr>
          <w:p w:rsidR="00454327" w:rsidRPr="00454327" w:rsidRDefault="00454327" w:rsidP="006030BD">
            <w:pPr>
              <w:spacing w:before="7" w:line="20" w:lineRule="atLeast"/>
            </w:pPr>
            <w:r w:rsidRPr="00454327">
              <w:t>Первая очередь</w:t>
            </w:r>
          </w:p>
        </w:tc>
      </w:tr>
      <w:tr w:rsidR="00454327" w:rsidRPr="00454327" w:rsidTr="006030BD">
        <w:trPr>
          <w:trHeight w:val="20"/>
          <w:jc w:val="center"/>
        </w:trPr>
        <w:tc>
          <w:tcPr>
            <w:tcW w:w="9442" w:type="dxa"/>
            <w:gridSpan w:val="3"/>
            <w:vAlign w:val="center"/>
          </w:tcPr>
          <w:p w:rsidR="00454327" w:rsidRPr="00454327" w:rsidRDefault="00454327" w:rsidP="006030BD">
            <w:pPr>
              <w:shd w:val="clear" w:color="auto" w:fill="FFFFFF"/>
              <w:ind w:left="-108" w:right="-108"/>
              <w:jc w:val="center"/>
            </w:pPr>
            <w:r w:rsidRPr="00454327">
              <w:rPr>
                <w:b/>
                <w:i/>
              </w:rPr>
              <w:t>3. Предложения по развитию систем информатизации и связи</w:t>
            </w:r>
          </w:p>
        </w:tc>
      </w:tr>
      <w:tr w:rsidR="00454327" w:rsidRPr="00454327" w:rsidTr="006030BD">
        <w:trPr>
          <w:trHeight w:val="20"/>
          <w:jc w:val="center"/>
        </w:trPr>
        <w:tc>
          <w:tcPr>
            <w:tcW w:w="2500" w:type="dxa"/>
          </w:tcPr>
          <w:p w:rsidR="00454327" w:rsidRPr="00454327" w:rsidRDefault="00454327" w:rsidP="006030BD">
            <w:proofErr w:type="spellStart"/>
            <w:r w:rsidRPr="00454327">
              <w:t>Ингарское</w:t>
            </w:r>
            <w:proofErr w:type="spellEnd"/>
            <w:r w:rsidRPr="00454327">
              <w:t xml:space="preserve"> СП</w:t>
            </w:r>
          </w:p>
          <w:p w:rsidR="00454327" w:rsidRPr="00454327" w:rsidRDefault="00454327" w:rsidP="006030BD"/>
        </w:tc>
        <w:tc>
          <w:tcPr>
            <w:tcW w:w="4485" w:type="dxa"/>
          </w:tcPr>
          <w:p w:rsidR="00454327" w:rsidRPr="00454327" w:rsidRDefault="00454327" w:rsidP="006030BD">
            <w:pPr>
              <w:jc w:val="left"/>
            </w:pPr>
            <w:r w:rsidRPr="00454327">
              <w:t>- Оборудование отделений почтовой св</w:t>
            </w:r>
            <w:r w:rsidRPr="00454327">
              <w:t>я</w:t>
            </w:r>
            <w:r w:rsidRPr="00454327">
              <w:t>зи пунктом коллективного доступа в И</w:t>
            </w:r>
            <w:r w:rsidRPr="00454327">
              <w:t>н</w:t>
            </w:r>
            <w:r w:rsidRPr="00454327">
              <w:t>тернет</w:t>
            </w:r>
          </w:p>
          <w:p w:rsidR="00454327" w:rsidRPr="00454327" w:rsidRDefault="00454327" w:rsidP="006030BD">
            <w:pPr>
              <w:jc w:val="left"/>
            </w:pPr>
            <w:r w:rsidRPr="00454327">
              <w:t>- Увеличение количества программ теле- и радиовещания и зон их уверенного приема на территории поселения</w:t>
            </w:r>
          </w:p>
        </w:tc>
        <w:tc>
          <w:tcPr>
            <w:tcW w:w="2457" w:type="dxa"/>
            <w:vAlign w:val="center"/>
          </w:tcPr>
          <w:p w:rsidR="00454327" w:rsidRPr="00454327" w:rsidRDefault="00454327" w:rsidP="006030BD">
            <w:pPr>
              <w:jc w:val="center"/>
            </w:pPr>
            <w:proofErr w:type="spellStart"/>
            <w:r w:rsidRPr="00454327">
              <w:rPr>
                <w:lang w:val="en-US"/>
              </w:rPr>
              <w:t>Первая</w:t>
            </w:r>
            <w:proofErr w:type="spellEnd"/>
            <w:r w:rsidRPr="00454327">
              <w:rPr>
                <w:lang w:val="en-US"/>
              </w:rPr>
              <w:t xml:space="preserve"> </w:t>
            </w:r>
            <w:proofErr w:type="spellStart"/>
            <w:r w:rsidRPr="00454327">
              <w:rPr>
                <w:lang w:val="en-US"/>
              </w:rPr>
              <w:t>очередь</w:t>
            </w:r>
            <w:proofErr w:type="spellEnd"/>
          </w:p>
        </w:tc>
      </w:tr>
      <w:tr w:rsidR="00454327" w:rsidRPr="00454327" w:rsidTr="006030BD">
        <w:trPr>
          <w:trHeight w:val="20"/>
          <w:jc w:val="center"/>
        </w:trPr>
        <w:tc>
          <w:tcPr>
            <w:tcW w:w="9442" w:type="dxa"/>
            <w:gridSpan w:val="3"/>
          </w:tcPr>
          <w:p w:rsidR="00454327" w:rsidRPr="00454327" w:rsidRDefault="00AC1435" w:rsidP="006030BD">
            <w:pPr>
              <w:jc w:val="center"/>
            </w:pPr>
            <w:r>
              <w:rPr>
                <w:b/>
                <w:i/>
              </w:rPr>
              <w:t>4</w:t>
            </w:r>
            <w:r w:rsidR="00454327" w:rsidRPr="00454327">
              <w:rPr>
                <w:b/>
                <w:i/>
              </w:rPr>
              <w:t xml:space="preserve">. Предложения по развитию </w:t>
            </w:r>
            <w:proofErr w:type="spellStart"/>
            <w:r w:rsidR="00454327" w:rsidRPr="00454327">
              <w:rPr>
                <w:b/>
                <w:i/>
              </w:rPr>
              <w:t>промышлености</w:t>
            </w:r>
            <w:proofErr w:type="spellEnd"/>
            <w:r w:rsidR="00454327" w:rsidRPr="00454327">
              <w:rPr>
                <w:b/>
                <w:i/>
              </w:rPr>
              <w:t xml:space="preserve"> и сельского хозяйства</w:t>
            </w:r>
          </w:p>
        </w:tc>
      </w:tr>
      <w:tr w:rsidR="00454327" w:rsidRPr="00454327" w:rsidTr="006030BD">
        <w:trPr>
          <w:trHeight w:val="20"/>
          <w:jc w:val="center"/>
        </w:trPr>
        <w:tc>
          <w:tcPr>
            <w:tcW w:w="2500" w:type="dxa"/>
          </w:tcPr>
          <w:p w:rsidR="00454327" w:rsidRPr="00454327" w:rsidRDefault="00454327" w:rsidP="00454327">
            <w:proofErr w:type="spellStart"/>
            <w:r w:rsidRPr="00454327">
              <w:t>Ингарское</w:t>
            </w:r>
            <w:proofErr w:type="spellEnd"/>
            <w:r w:rsidRPr="00454327">
              <w:t xml:space="preserve"> СП</w:t>
            </w:r>
          </w:p>
          <w:p w:rsidR="00454327" w:rsidRPr="00454327" w:rsidRDefault="00454327" w:rsidP="006030BD"/>
        </w:tc>
        <w:tc>
          <w:tcPr>
            <w:tcW w:w="4485" w:type="dxa"/>
          </w:tcPr>
          <w:p w:rsidR="00454327" w:rsidRPr="00454327" w:rsidRDefault="00454327" w:rsidP="006030BD">
            <w:pPr>
              <w:jc w:val="left"/>
            </w:pPr>
            <w:r w:rsidRPr="00454327">
              <w:t>Строительство</w:t>
            </w:r>
            <w:r>
              <w:t xml:space="preserve"> завода по производству глиняного кирпича</w:t>
            </w:r>
          </w:p>
        </w:tc>
        <w:tc>
          <w:tcPr>
            <w:tcW w:w="2457" w:type="dxa"/>
            <w:vAlign w:val="center"/>
          </w:tcPr>
          <w:p w:rsidR="00454327" w:rsidRPr="00454327" w:rsidRDefault="00454327" w:rsidP="006030BD">
            <w:pPr>
              <w:jc w:val="center"/>
            </w:pPr>
            <w:r w:rsidRPr="00454327">
              <w:t>Расчётный срок</w:t>
            </w:r>
          </w:p>
        </w:tc>
      </w:tr>
      <w:tr w:rsidR="00454327" w:rsidRPr="00454327" w:rsidTr="006030BD">
        <w:trPr>
          <w:trHeight w:val="20"/>
          <w:jc w:val="center"/>
        </w:trPr>
        <w:tc>
          <w:tcPr>
            <w:tcW w:w="2500" w:type="dxa"/>
          </w:tcPr>
          <w:p w:rsidR="00454327" w:rsidRPr="00454327" w:rsidRDefault="00454327" w:rsidP="006030BD">
            <w:proofErr w:type="spellStart"/>
            <w:r w:rsidRPr="00454327">
              <w:t>Ингарское</w:t>
            </w:r>
            <w:proofErr w:type="spellEnd"/>
            <w:r w:rsidRPr="00454327">
              <w:t xml:space="preserve"> СП</w:t>
            </w:r>
          </w:p>
          <w:p w:rsidR="00454327" w:rsidRPr="00454327" w:rsidRDefault="00454327" w:rsidP="006030BD"/>
        </w:tc>
        <w:tc>
          <w:tcPr>
            <w:tcW w:w="4485" w:type="dxa"/>
          </w:tcPr>
          <w:p w:rsidR="00454327" w:rsidRPr="00454327" w:rsidRDefault="00454327" w:rsidP="006030BD">
            <w:pPr>
              <w:jc w:val="left"/>
            </w:pPr>
            <w:r w:rsidRPr="00454327">
              <w:t>Строительство комплекса для выращ</w:t>
            </w:r>
            <w:r w:rsidRPr="00454327">
              <w:t>и</w:t>
            </w:r>
            <w:r w:rsidRPr="00454327">
              <w:t>вания молодняка КРС на откорм на базе МУП "Рассвет"</w:t>
            </w:r>
          </w:p>
        </w:tc>
        <w:tc>
          <w:tcPr>
            <w:tcW w:w="2457" w:type="dxa"/>
            <w:vAlign w:val="center"/>
          </w:tcPr>
          <w:p w:rsidR="00454327" w:rsidRPr="00454327" w:rsidRDefault="00454327" w:rsidP="006030BD">
            <w:pPr>
              <w:jc w:val="center"/>
            </w:pPr>
            <w:proofErr w:type="spellStart"/>
            <w:r w:rsidRPr="00454327">
              <w:rPr>
                <w:lang w:val="en-US"/>
              </w:rPr>
              <w:t>Первая</w:t>
            </w:r>
            <w:proofErr w:type="spellEnd"/>
            <w:r w:rsidRPr="00454327">
              <w:rPr>
                <w:lang w:val="en-US"/>
              </w:rPr>
              <w:t xml:space="preserve"> </w:t>
            </w:r>
            <w:proofErr w:type="spellStart"/>
            <w:r w:rsidRPr="00454327">
              <w:rPr>
                <w:lang w:val="en-US"/>
              </w:rPr>
              <w:t>очередь</w:t>
            </w:r>
            <w:proofErr w:type="spellEnd"/>
          </w:p>
        </w:tc>
      </w:tr>
      <w:tr w:rsidR="00454327" w:rsidRPr="00454327" w:rsidTr="006030BD">
        <w:trPr>
          <w:trHeight w:val="20"/>
          <w:jc w:val="center"/>
        </w:trPr>
        <w:tc>
          <w:tcPr>
            <w:tcW w:w="2500" w:type="dxa"/>
          </w:tcPr>
          <w:p w:rsidR="00454327" w:rsidRPr="00454327" w:rsidRDefault="00454327" w:rsidP="006030BD">
            <w:proofErr w:type="spellStart"/>
            <w:r w:rsidRPr="00454327">
              <w:t>Ингарское</w:t>
            </w:r>
            <w:proofErr w:type="spellEnd"/>
            <w:r w:rsidRPr="00454327">
              <w:t xml:space="preserve"> СП</w:t>
            </w:r>
          </w:p>
          <w:p w:rsidR="00454327" w:rsidRPr="00454327" w:rsidRDefault="00454327" w:rsidP="006030BD"/>
        </w:tc>
        <w:tc>
          <w:tcPr>
            <w:tcW w:w="4485" w:type="dxa"/>
          </w:tcPr>
          <w:p w:rsidR="00454327" w:rsidRPr="00454327" w:rsidRDefault="00454327" w:rsidP="006030BD">
            <w:pPr>
              <w:jc w:val="left"/>
            </w:pPr>
            <w:r w:rsidRPr="00454327">
              <w:t>Приобрести цех по переработке мяса КРС для производства говяжьего фарша и колбасных изделий на базе МУП "Волжский"</w:t>
            </w:r>
          </w:p>
        </w:tc>
        <w:tc>
          <w:tcPr>
            <w:tcW w:w="2457" w:type="dxa"/>
            <w:vAlign w:val="center"/>
          </w:tcPr>
          <w:p w:rsidR="00454327" w:rsidRPr="00454327" w:rsidRDefault="00454327" w:rsidP="006030BD">
            <w:pPr>
              <w:jc w:val="center"/>
            </w:pPr>
            <w:proofErr w:type="spellStart"/>
            <w:r w:rsidRPr="00454327">
              <w:rPr>
                <w:lang w:val="en-US"/>
              </w:rPr>
              <w:t>Первая</w:t>
            </w:r>
            <w:proofErr w:type="spellEnd"/>
            <w:r w:rsidRPr="00454327">
              <w:rPr>
                <w:lang w:val="en-US"/>
              </w:rPr>
              <w:t xml:space="preserve"> </w:t>
            </w:r>
            <w:proofErr w:type="spellStart"/>
            <w:r w:rsidRPr="00454327">
              <w:rPr>
                <w:lang w:val="en-US"/>
              </w:rPr>
              <w:t>очередь</w:t>
            </w:r>
            <w:proofErr w:type="spellEnd"/>
          </w:p>
        </w:tc>
      </w:tr>
      <w:tr w:rsidR="00454327" w:rsidRPr="00454327" w:rsidTr="006030BD">
        <w:trPr>
          <w:trHeight w:val="20"/>
          <w:jc w:val="center"/>
        </w:trPr>
        <w:tc>
          <w:tcPr>
            <w:tcW w:w="2500" w:type="dxa"/>
          </w:tcPr>
          <w:p w:rsidR="00454327" w:rsidRPr="00454327" w:rsidRDefault="00454327" w:rsidP="00454327">
            <w:proofErr w:type="spellStart"/>
            <w:r w:rsidRPr="00454327">
              <w:t>Ингарское</w:t>
            </w:r>
            <w:proofErr w:type="spellEnd"/>
            <w:r w:rsidRPr="00454327">
              <w:t xml:space="preserve"> СП </w:t>
            </w:r>
          </w:p>
        </w:tc>
        <w:tc>
          <w:tcPr>
            <w:tcW w:w="4485" w:type="dxa"/>
          </w:tcPr>
          <w:p w:rsidR="00454327" w:rsidRPr="00454327" w:rsidRDefault="00454327" w:rsidP="00454327">
            <w:pPr>
              <w:jc w:val="left"/>
            </w:pPr>
            <w:r w:rsidRPr="00454327">
              <w:t>Организация добычи и переработки др</w:t>
            </w:r>
            <w:r w:rsidRPr="00454327">
              <w:t>е</w:t>
            </w:r>
            <w:r w:rsidRPr="00454327">
              <w:t>весины</w:t>
            </w:r>
          </w:p>
        </w:tc>
        <w:tc>
          <w:tcPr>
            <w:tcW w:w="2457" w:type="dxa"/>
            <w:vAlign w:val="center"/>
          </w:tcPr>
          <w:p w:rsidR="00454327" w:rsidRPr="00454327" w:rsidRDefault="00454327" w:rsidP="006030BD">
            <w:pPr>
              <w:jc w:val="center"/>
            </w:pPr>
            <w:proofErr w:type="spellStart"/>
            <w:r w:rsidRPr="00454327">
              <w:rPr>
                <w:lang w:val="en-US"/>
              </w:rPr>
              <w:t>Первая</w:t>
            </w:r>
            <w:proofErr w:type="spellEnd"/>
            <w:r w:rsidRPr="00454327">
              <w:rPr>
                <w:lang w:val="en-US"/>
              </w:rPr>
              <w:t xml:space="preserve"> </w:t>
            </w:r>
            <w:proofErr w:type="spellStart"/>
            <w:r w:rsidRPr="00454327">
              <w:rPr>
                <w:lang w:val="en-US"/>
              </w:rPr>
              <w:t>очередь</w:t>
            </w:r>
            <w:proofErr w:type="spellEnd"/>
          </w:p>
        </w:tc>
      </w:tr>
      <w:tr w:rsidR="00454327" w:rsidRPr="00454327" w:rsidTr="006030BD">
        <w:trPr>
          <w:trHeight w:val="20"/>
          <w:jc w:val="center"/>
        </w:trPr>
        <w:tc>
          <w:tcPr>
            <w:tcW w:w="2500" w:type="dxa"/>
          </w:tcPr>
          <w:p w:rsidR="00454327" w:rsidRPr="00454327" w:rsidRDefault="00454327" w:rsidP="006030BD">
            <w:proofErr w:type="spellStart"/>
            <w:r w:rsidRPr="00454327">
              <w:t>Ингарское</w:t>
            </w:r>
            <w:proofErr w:type="spellEnd"/>
            <w:r w:rsidRPr="00454327">
              <w:t xml:space="preserve"> СП</w:t>
            </w:r>
          </w:p>
          <w:p w:rsidR="00454327" w:rsidRPr="00454327" w:rsidRDefault="00454327" w:rsidP="006030BD"/>
        </w:tc>
        <w:tc>
          <w:tcPr>
            <w:tcW w:w="4485" w:type="dxa"/>
          </w:tcPr>
          <w:p w:rsidR="00454327" w:rsidRPr="00454327" w:rsidRDefault="00454327" w:rsidP="006030BD">
            <w:pPr>
              <w:jc w:val="left"/>
            </w:pPr>
            <w:r w:rsidRPr="00454327">
              <w:t>Провести комплекс мероприятий по улучшению плодородия земель</w:t>
            </w:r>
          </w:p>
        </w:tc>
        <w:tc>
          <w:tcPr>
            <w:tcW w:w="2457" w:type="dxa"/>
            <w:vAlign w:val="center"/>
          </w:tcPr>
          <w:p w:rsidR="00454327" w:rsidRPr="00454327" w:rsidRDefault="00454327" w:rsidP="006030BD">
            <w:pPr>
              <w:jc w:val="center"/>
            </w:pPr>
            <w:r w:rsidRPr="00454327">
              <w:t>Расчётный срок</w:t>
            </w:r>
          </w:p>
        </w:tc>
      </w:tr>
      <w:tr w:rsidR="00454327" w:rsidRPr="00454327" w:rsidTr="006030BD">
        <w:trPr>
          <w:trHeight w:val="20"/>
          <w:jc w:val="center"/>
        </w:trPr>
        <w:tc>
          <w:tcPr>
            <w:tcW w:w="9442" w:type="dxa"/>
            <w:gridSpan w:val="3"/>
            <w:vAlign w:val="center"/>
          </w:tcPr>
          <w:p w:rsidR="00454327" w:rsidRPr="006030BD" w:rsidRDefault="00454327" w:rsidP="006030BD">
            <w:pPr>
              <w:jc w:val="center"/>
            </w:pPr>
            <w:r w:rsidRPr="006030BD">
              <w:rPr>
                <w:b/>
                <w:lang w:val="en-US"/>
              </w:rPr>
              <w:t>III</w:t>
            </w:r>
            <w:r w:rsidRPr="006030BD">
              <w:rPr>
                <w:b/>
              </w:rPr>
              <w:t>. Размещение планируемых линейных объектов регионального значения, обесп</w:t>
            </w:r>
            <w:r w:rsidRPr="006030BD">
              <w:rPr>
                <w:b/>
              </w:rPr>
              <w:t>е</w:t>
            </w:r>
            <w:r w:rsidRPr="006030BD">
              <w:rPr>
                <w:b/>
              </w:rPr>
              <w:t>чивающих деятельность субъектов естественных монополий (в области газосна</w:t>
            </w:r>
            <w:r w:rsidRPr="006030BD">
              <w:rPr>
                <w:b/>
              </w:rPr>
              <w:t>б</w:t>
            </w:r>
            <w:r w:rsidRPr="006030BD">
              <w:rPr>
                <w:b/>
              </w:rPr>
              <w:t xml:space="preserve">жения, </w:t>
            </w:r>
            <w:proofErr w:type="spellStart"/>
            <w:r w:rsidRPr="006030BD">
              <w:rPr>
                <w:b/>
              </w:rPr>
              <w:t>водообеспечения</w:t>
            </w:r>
            <w:proofErr w:type="spellEnd"/>
            <w:r w:rsidRPr="006030BD">
              <w:rPr>
                <w:b/>
              </w:rPr>
              <w:t>, водоотведения, теплоснабжения)</w:t>
            </w:r>
          </w:p>
        </w:tc>
      </w:tr>
      <w:tr w:rsidR="00454327" w:rsidRPr="00454327" w:rsidTr="006030BD">
        <w:trPr>
          <w:trHeight w:val="20"/>
          <w:jc w:val="center"/>
        </w:trPr>
        <w:tc>
          <w:tcPr>
            <w:tcW w:w="9442" w:type="dxa"/>
            <w:gridSpan w:val="3"/>
            <w:vAlign w:val="center"/>
          </w:tcPr>
          <w:p w:rsidR="00454327" w:rsidRPr="006030BD" w:rsidRDefault="00454327" w:rsidP="006030BD">
            <w:pPr>
              <w:jc w:val="center"/>
            </w:pPr>
            <w:smartTag w:uri="urn:schemas-microsoft-com:office:smarttags" w:element="PersonName">
              <w:r w:rsidRPr="006030BD">
                <w:rPr>
                  <w:b/>
                  <w:i/>
                </w:rPr>
                <w:t>1</w:t>
              </w:r>
            </w:smartTag>
            <w:r w:rsidRPr="006030BD">
              <w:rPr>
                <w:b/>
                <w:i/>
              </w:rPr>
              <w:t>. Предложения по развитию систем водоснабжения</w:t>
            </w:r>
          </w:p>
        </w:tc>
      </w:tr>
      <w:tr w:rsidR="00454327" w:rsidRPr="00454327" w:rsidTr="006030BD">
        <w:trPr>
          <w:trHeight w:val="575"/>
          <w:jc w:val="center"/>
        </w:trPr>
        <w:tc>
          <w:tcPr>
            <w:tcW w:w="2500" w:type="dxa"/>
            <w:vMerge w:val="restart"/>
            <w:shd w:val="clear" w:color="auto" w:fill="auto"/>
            <w:vAlign w:val="center"/>
          </w:tcPr>
          <w:p w:rsidR="00454327" w:rsidRPr="006030BD" w:rsidRDefault="00454327" w:rsidP="006030BD">
            <w:proofErr w:type="spellStart"/>
            <w:r w:rsidRPr="006030BD">
              <w:t>Ингарское</w:t>
            </w:r>
            <w:proofErr w:type="spellEnd"/>
            <w:r w:rsidRPr="006030BD">
              <w:t xml:space="preserve"> СП</w:t>
            </w:r>
          </w:p>
        </w:tc>
        <w:tc>
          <w:tcPr>
            <w:tcW w:w="4485" w:type="dxa"/>
            <w:vAlign w:val="center"/>
          </w:tcPr>
          <w:p w:rsidR="00454327" w:rsidRPr="006030BD" w:rsidRDefault="00454327" w:rsidP="006030BD">
            <w:pPr>
              <w:jc w:val="left"/>
            </w:pPr>
            <w:r w:rsidRPr="006030BD">
              <w:rPr>
                <w:rFonts w:cs="Arial"/>
              </w:rPr>
              <w:t>Обустройство зон санитарной охраны водозаборов и водопроводных сооруж</w:t>
            </w:r>
            <w:r w:rsidRPr="006030BD">
              <w:rPr>
                <w:rFonts w:cs="Arial"/>
              </w:rPr>
              <w:t>е</w:t>
            </w:r>
            <w:r w:rsidRPr="006030BD">
              <w:rPr>
                <w:rFonts w:cs="Arial"/>
              </w:rPr>
              <w:t>ний</w:t>
            </w:r>
          </w:p>
        </w:tc>
        <w:tc>
          <w:tcPr>
            <w:tcW w:w="2457" w:type="dxa"/>
            <w:vAlign w:val="center"/>
          </w:tcPr>
          <w:p w:rsidR="00454327" w:rsidRPr="006030BD" w:rsidRDefault="00454327" w:rsidP="006030BD">
            <w:pPr>
              <w:jc w:val="center"/>
            </w:pPr>
            <w:r w:rsidRPr="006030BD">
              <w:t>Расчетный срок</w:t>
            </w:r>
          </w:p>
        </w:tc>
      </w:tr>
      <w:tr w:rsidR="00454327" w:rsidRPr="00454327" w:rsidTr="006030BD">
        <w:trPr>
          <w:trHeight w:val="20"/>
          <w:jc w:val="center"/>
        </w:trPr>
        <w:tc>
          <w:tcPr>
            <w:tcW w:w="2500" w:type="dxa"/>
            <w:vMerge/>
            <w:shd w:val="clear" w:color="auto" w:fill="auto"/>
            <w:vAlign w:val="center"/>
          </w:tcPr>
          <w:p w:rsidR="00454327" w:rsidRPr="006030BD" w:rsidRDefault="00454327" w:rsidP="006030BD"/>
        </w:tc>
        <w:tc>
          <w:tcPr>
            <w:tcW w:w="4485" w:type="dxa"/>
          </w:tcPr>
          <w:p w:rsidR="00454327" w:rsidRPr="006030BD" w:rsidRDefault="00454327" w:rsidP="006030BD">
            <w:pPr>
              <w:jc w:val="left"/>
            </w:pPr>
            <w:r w:rsidRPr="006030BD">
              <w:t>Инвентаризация всех источников пить</w:t>
            </w:r>
            <w:r w:rsidRPr="006030BD">
              <w:t>е</w:t>
            </w:r>
            <w:r w:rsidRPr="006030BD">
              <w:t>вого водоснабжения</w:t>
            </w:r>
          </w:p>
        </w:tc>
        <w:tc>
          <w:tcPr>
            <w:tcW w:w="2457" w:type="dxa"/>
          </w:tcPr>
          <w:p w:rsidR="00454327" w:rsidRPr="006030BD" w:rsidRDefault="00454327" w:rsidP="006030BD">
            <w:pPr>
              <w:jc w:val="center"/>
            </w:pPr>
            <w:proofErr w:type="spellStart"/>
            <w:r w:rsidRPr="006030BD">
              <w:rPr>
                <w:lang w:val="en-US"/>
              </w:rPr>
              <w:t>Первая</w:t>
            </w:r>
            <w:proofErr w:type="spellEnd"/>
            <w:r w:rsidRPr="006030BD">
              <w:rPr>
                <w:lang w:val="en-US"/>
              </w:rPr>
              <w:t xml:space="preserve"> </w:t>
            </w:r>
            <w:proofErr w:type="spellStart"/>
            <w:r w:rsidRPr="006030BD">
              <w:rPr>
                <w:lang w:val="en-US"/>
              </w:rPr>
              <w:t>очередь</w:t>
            </w:r>
            <w:proofErr w:type="spellEnd"/>
          </w:p>
        </w:tc>
      </w:tr>
      <w:tr w:rsidR="00454327" w:rsidRPr="00454327" w:rsidTr="006030BD">
        <w:trPr>
          <w:trHeight w:val="664"/>
          <w:jc w:val="center"/>
        </w:trPr>
        <w:tc>
          <w:tcPr>
            <w:tcW w:w="2500" w:type="dxa"/>
            <w:shd w:val="clear" w:color="auto" w:fill="auto"/>
            <w:vAlign w:val="center"/>
          </w:tcPr>
          <w:p w:rsidR="00454327" w:rsidRPr="006030BD" w:rsidRDefault="00454327" w:rsidP="006030BD">
            <w:proofErr w:type="spellStart"/>
            <w:r w:rsidRPr="006030BD">
              <w:t>Ингарское</w:t>
            </w:r>
            <w:proofErr w:type="spellEnd"/>
            <w:r w:rsidRPr="006030BD">
              <w:t xml:space="preserve"> СП</w:t>
            </w:r>
          </w:p>
        </w:tc>
        <w:tc>
          <w:tcPr>
            <w:tcW w:w="4485" w:type="dxa"/>
            <w:vAlign w:val="center"/>
          </w:tcPr>
          <w:p w:rsidR="00454327" w:rsidRPr="006030BD" w:rsidRDefault="00454327" w:rsidP="006030BD">
            <w:pPr>
              <w:jc w:val="left"/>
            </w:pPr>
            <w:r w:rsidRPr="006030BD">
              <w:rPr>
                <w:bCs/>
              </w:rPr>
              <w:t>Реконструкция изношенных сетей вод</w:t>
            </w:r>
            <w:r w:rsidRPr="006030BD">
              <w:rPr>
                <w:bCs/>
              </w:rPr>
              <w:t>о</w:t>
            </w:r>
            <w:r w:rsidRPr="006030BD">
              <w:rPr>
                <w:bCs/>
              </w:rPr>
              <w:t>снабжения в нас. п. поселения.</w:t>
            </w:r>
          </w:p>
        </w:tc>
        <w:tc>
          <w:tcPr>
            <w:tcW w:w="2457" w:type="dxa"/>
            <w:vAlign w:val="center"/>
          </w:tcPr>
          <w:p w:rsidR="00454327" w:rsidRPr="006030BD" w:rsidRDefault="00454327" w:rsidP="006030BD">
            <w:pPr>
              <w:jc w:val="center"/>
            </w:pPr>
            <w:proofErr w:type="spellStart"/>
            <w:r w:rsidRPr="006030BD">
              <w:rPr>
                <w:lang w:val="en-US"/>
              </w:rPr>
              <w:t>Первая</w:t>
            </w:r>
            <w:proofErr w:type="spellEnd"/>
            <w:r w:rsidRPr="006030BD">
              <w:rPr>
                <w:lang w:val="en-US"/>
              </w:rPr>
              <w:t xml:space="preserve"> </w:t>
            </w:r>
            <w:proofErr w:type="spellStart"/>
            <w:r w:rsidRPr="006030BD">
              <w:rPr>
                <w:lang w:val="en-US"/>
              </w:rPr>
              <w:t>очередь</w:t>
            </w:r>
            <w:proofErr w:type="spellEnd"/>
          </w:p>
        </w:tc>
      </w:tr>
      <w:tr w:rsidR="00454327" w:rsidRPr="00454327" w:rsidTr="006030BD">
        <w:trPr>
          <w:trHeight w:val="20"/>
          <w:jc w:val="center"/>
        </w:trPr>
        <w:tc>
          <w:tcPr>
            <w:tcW w:w="9442" w:type="dxa"/>
            <w:gridSpan w:val="3"/>
            <w:vAlign w:val="center"/>
          </w:tcPr>
          <w:p w:rsidR="00454327" w:rsidRPr="00454327" w:rsidRDefault="00454327" w:rsidP="006030BD">
            <w:pPr>
              <w:jc w:val="center"/>
              <w:rPr>
                <w:highlight w:val="yellow"/>
              </w:rPr>
            </w:pPr>
            <w:r w:rsidRPr="006030BD">
              <w:rPr>
                <w:b/>
                <w:i/>
              </w:rPr>
              <w:t>2. Предложения по развитию систем водоотведения</w:t>
            </w:r>
          </w:p>
        </w:tc>
      </w:tr>
      <w:tr w:rsidR="00454327" w:rsidRPr="00454327" w:rsidTr="006030BD">
        <w:trPr>
          <w:trHeight w:val="20"/>
          <w:jc w:val="center"/>
        </w:trPr>
        <w:tc>
          <w:tcPr>
            <w:tcW w:w="2500" w:type="dxa"/>
            <w:shd w:val="clear" w:color="auto" w:fill="auto"/>
            <w:vAlign w:val="center"/>
          </w:tcPr>
          <w:p w:rsidR="00454327" w:rsidRPr="00F90549" w:rsidRDefault="00454327" w:rsidP="006030BD">
            <w:proofErr w:type="spellStart"/>
            <w:r w:rsidRPr="00F90549">
              <w:t>Ингарское</w:t>
            </w:r>
            <w:proofErr w:type="spellEnd"/>
            <w:r w:rsidRPr="00F90549">
              <w:t xml:space="preserve"> СП </w:t>
            </w:r>
          </w:p>
          <w:p w:rsidR="00454327" w:rsidRPr="00F90549" w:rsidRDefault="00454327" w:rsidP="006030BD"/>
        </w:tc>
        <w:tc>
          <w:tcPr>
            <w:tcW w:w="4485" w:type="dxa"/>
            <w:vAlign w:val="center"/>
          </w:tcPr>
          <w:p w:rsidR="00454327" w:rsidRPr="00F90549" w:rsidRDefault="00454327" w:rsidP="006030BD">
            <w:pPr>
              <w:jc w:val="left"/>
            </w:pPr>
            <w:r w:rsidRPr="00F90549">
              <w:t xml:space="preserve">Замена полностью изношенных </w:t>
            </w:r>
            <w:r w:rsidR="00F90549" w:rsidRPr="00F90549">
              <w:t>или р</w:t>
            </w:r>
            <w:r w:rsidR="00F90549" w:rsidRPr="00F90549">
              <w:t>е</w:t>
            </w:r>
            <w:r w:rsidR="00F90549" w:rsidRPr="00F90549">
              <w:t xml:space="preserve">монт </w:t>
            </w:r>
            <w:r w:rsidRPr="00F90549">
              <w:t xml:space="preserve">очистных </w:t>
            </w:r>
            <w:r w:rsidR="00F90549" w:rsidRPr="00F90549">
              <w:t>сооружений.</w:t>
            </w:r>
          </w:p>
        </w:tc>
        <w:tc>
          <w:tcPr>
            <w:tcW w:w="2457" w:type="dxa"/>
            <w:vAlign w:val="center"/>
          </w:tcPr>
          <w:p w:rsidR="00454327" w:rsidRPr="00F90549" w:rsidRDefault="00454327" w:rsidP="006030BD">
            <w:pPr>
              <w:jc w:val="center"/>
            </w:pPr>
            <w:r w:rsidRPr="00F90549">
              <w:t>Первая очередь</w:t>
            </w:r>
          </w:p>
        </w:tc>
      </w:tr>
      <w:tr w:rsidR="00454327" w:rsidRPr="00454327" w:rsidTr="006030BD">
        <w:trPr>
          <w:trHeight w:val="20"/>
          <w:jc w:val="center"/>
        </w:trPr>
        <w:tc>
          <w:tcPr>
            <w:tcW w:w="2500" w:type="dxa"/>
            <w:shd w:val="clear" w:color="auto" w:fill="auto"/>
            <w:vAlign w:val="center"/>
          </w:tcPr>
          <w:p w:rsidR="00454327" w:rsidRPr="00454327" w:rsidRDefault="00454327" w:rsidP="006030BD">
            <w:pPr>
              <w:rPr>
                <w:highlight w:val="yellow"/>
              </w:rPr>
            </w:pPr>
            <w:proofErr w:type="spellStart"/>
            <w:r w:rsidRPr="00F90549">
              <w:t>Ингарское</w:t>
            </w:r>
            <w:proofErr w:type="spellEnd"/>
            <w:r w:rsidRPr="00F90549">
              <w:t xml:space="preserve"> СП</w:t>
            </w:r>
          </w:p>
        </w:tc>
        <w:tc>
          <w:tcPr>
            <w:tcW w:w="4485" w:type="dxa"/>
          </w:tcPr>
          <w:p w:rsidR="00454327" w:rsidRPr="00454327" w:rsidRDefault="00F90549" w:rsidP="00F90549">
            <w:pPr>
              <w:jc w:val="left"/>
              <w:rPr>
                <w:highlight w:val="yellow"/>
              </w:rPr>
            </w:pPr>
            <w:r w:rsidRPr="00F90549">
              <w:t>Замена полностью изношенных или р</w:t>
            </w:r>
            <w:r w:rsidRPr="00F90549">
              <w:t>е</w:t>
            </w:r>
            <w:r w:rsidRPr="00F90549">
              <w:t xml:space="preserve">монт </w:t>
            </w:r>
            <w:r>
              <w:t>канализационных сетей</w:t>
            </w:r>
            <w:r w:rsidRPr="00F90549">
              <w:t>.</w:t>
            </w:r>
          </w:p>
        </w:tc>
        <w:tc>
          <w:tcPr>
            <w:tcW w:w="2457" w:type="dxa"/>
            <w:vAlign w:val="center"/>
          </w:tcPr>
          <w:p w:rsidR="00454327" w:rsidRPr="00454327" w:rsidRDefault="00F90549" w:rsidP="006030BD">
            <w:pPr>
              <w:jc w:val="center"/>
              <w:rPr>
                <w:highlight w:val="yellow"/>
              </w:rPr>
            </w:pPr>
            <w:proofErr w:type="spellStart"/>
            <w:r w:rsidRPr="006030BD">
              <w:rPr>
                <w:lang w:val="en-US"/>
              </w:rPr>
              <w:t>Первая</w:t>
            </w:r>
            <w:proofErr w:type="spellEnd"/>
            <w:r w:rsidRPr="006030BD">
              <w:rPr>
                <w:lang w:val="en-US"/>
              </w:rPr>
              <w:t xml:space="preserve"> </w:t>
            </w:r>
            <w:proofErr w:type="spellStart"/>
            <w:r w:rsidRPr="006030BD">
              <w:rPr>
                <w:lang w:val="en-US"/>
              </w:rPr>
              <w:t>очередь</w:t>
            </w:r>
            <w:proofErr w:type="spellEnd"/>
          </w:p>
        </w:tc>
      </w:tr>
      <w:tr w:rsidR="00454327" w:rsidRPr="00454327" w:rsidTr="006030BD">
        <w:trPr>
          <w:trHeight w:val="20"/>
          <w:jc w:val="center"/>
        </w:trPr>
        <w:tc>
          <w:tcPr>
            <w:tcW w:w="2500" w:type="dxa"/>
            <w:shd w:val="clear" w:color="auto" w:fill="auto"/>
            <w:vAlign w:val="center"/>
          </w:tcPr>
          <w:p w:rsidR="00454327" w:rsidRPr="00F90549" w:rsidRDefault="00454327" w:rsidP="006030BD">
            <w:r w:rsidRPr="00F90549">
              <w:t>Все населенные пункты</w:t>
            </w:r>
          </w:p>
        </w:tc>
        <w:tc>
          <w:tcPr>
            <w:tcW w:w="4485" w:type="dxa"/>
            <w:vAlign w:val="center"/>
          </w:tcPr>
          <w:p w:rsidR="00454327" w:rsidRPr="00F90549" w:rsidRDefault="00454327" w:rsidP="006030BD">
            <w:pPr>
              <w:jc w:val="left"/>
            </w:pPr>
            <w:r w:rsidRPr="00F90549">
              <w:t>Строительство систем внутренней кан</w:t>
            </w:r>
            <w:r w:rsidRPr="00F90549">
              <w:t>а</w:t>
            </w:r>
            <w:r w:rsidRPr="00F90549">
              <w:t>лизации объектов социального обслуж</w:t>
            </w:r>
            <w:r w:rsidRPr="00F90549">
              <w:t>и</w:t>
            </w:r>
            <w:r w:rsidRPr="00F90549">
              <w:t xml:space="preserve">вания (ДК, школы, детские сады, </w:t>
            </w:r>
            <w:proofErr w:type="spellStart"/>
            <w:r w:rsidRPr="00F90549">
              <w:t>ФАПы</w:t>
            </w:r>
            <w:proofErr w:type="spellEnd"/>
            <w:r w:rsidRPr="00F90549">
              <w:t xml:space="preserve">, здания Администраций) и локальных </w:t>
            </w:r>
            <w:r w:rsidRPr="00F90549">
              <w:lastRenderedPageBreak/>
              <w:t>очистных сооружений</w:t>
            </w:r>
          </w:p>
        </w:tc>
        <w:tc>
          <w:tcPr>
            <w:tcW w:w="2457" w:type="dxa"/>
            <w:vAlign w:val="center"/>
          </w:tcPr>
          <w:p w:rsidR="00454327" w:rsidRPr="00F90549" w:rsidRDefault="00454327" w:rsidP="006030BD">
            <w:pPr>
              <w:jc w:val="center"/>
            </w:pPr>
            <w:r w:rsidRPr="00F90549">
              <w:lastRenderedPageBreak/>
              <w:t>Первая очередь</w:t>
            </w:r>
          </w:p>
        </w:tc>
      </w:tr>
      <w:tr w:rsidR="00454327" w:rsidRPr="00454327" w:rsidTr="006030BD">
        <w:trPr>
          <w:trHeight w:val="20"/>
          <w:jc w:val="center"/>
        </w:trPr>
        <w:tc>
          <w:tcPr>
            <w:tcW w:w="2500" w:type="dxa"/>
            <w:shd w:val="clear" w:color="auto" w:fill="auto"/>
            <w:vAlign w:val="center"/>
          </w:tcPr>
          <w:p w:rsidR="00454327" w:rsidRPr="00F90549" w:rsidRDefault="00454327" w:rsidP="006030BD">
            <w:proofErr w:type="spellStart"/>
            <w:r w:rsidRPr="00F90549">
              <w:lastRenderedPageBreak/>
              <w:t>Ингарское</w:t>
            </w:r>
            <w:proofErr w:type="spellEnd"/>
            <w:r w:rsidRPr="00F90549">
              <w:t xml:space="preserve"> СП</w:t>
            </w:r>
          </w:p>
        </w:tc>
        <w:tc>
          <w:tcPr>
            <w:tcW w:w="4485" w:type="dxa"/>
          </w:tcPr>
          <w:p w:rsidR="00454327" w:rsidRPr="00F90549" w:rsidRDefault="00454327" w:rsidP="006030BD">
            <w:pPr>
              <w:jc w:val="left"/>
            </w:pPr>
            <w:r w:rsidRPr="00F90549">
              <w:t>Строительство канализации и локальных очистных сооружений ферм КРС</w:t>
            </w:r>
          </w:p>
        </w:tc>
        <w:tc>
          <w:tcPr>
            <w:tcW w:w="2457" w:type="dxa"/>
            <w:vAlign w:val="center"/>
          </w:tcPr>
          <w:p w:rsidR="00454327" w:rsidRPr="00F90549" w:rsidRDefault="00454327" w:rsidP="006030BD">
            <w:pPr>
              <w:jc w:val="center"/>
            </w:pPr>
            <w:r w:rsidRPr="00F90549">
              <w:t>На перспективу</w:t>
            </w:r>
          </w:p>
        </w:tc>
      </w:tr>
      <w:tr w:rsidR="00454327" w:rsidRPr="00454327" w:rsidTr="006030BD">
        <w:trPr>
          <w:trHeight w:val="20"/>
          <w:jc w:val="center"/>
        </w:trPr>
        <w:tc>
          <w:tcPr>
            <w:tcW w:w="9442" w:type="dxa"/>
            <w:gridSpan w:val="3"/>
            <w:vAlign w:val="center"/>
          </w:tcPr>
          <w:p w:rsidR="00454327" w:rsidRPr="00454327" w:rsidRDefault="00454327" w:rsidP="006030BD">
            <w:pPr>
              <w:jc w:val="center"/>
              <w:rPr>
                <w:highlight w:val="yellow"/>
              </w:rPr>
            </w:pPr>
            <w:r w:rsidRPr="00F90549">
              <w:rPr>
                <w:b/>
                <w:i/>
              </w:rPr>
              <w:t>3. Предложения по развитию систем электроснабжения</w:t>
            </w:r>
          </w:p>
        </w:tc>
      </w:tr>
      <w:tr w:rsidR="00454327" w:rsidRPr="00454327" w:rsidTr="006030BD">
        <w:trPr>
          <w:trHeight w:val="20"/>
          <w:jc w:val="center"/>
        </w:trPr>
        <w:tc>
          <w:tcPr>
            <w:tcW w:w="2500" w:type="dxa"/>
          </w:tcPr>
          <w:p w:rsidR="00454327" w:rsidRPr="00F90549" w:rsidRDefault="00454327" w:rsidP="006030BD">
            <w:r w:rsidRPr="00F90549">
              <w:t>Все населенные пункты района</w:t>
            </w:r>
          </w:p>
        </w:tc>
        <w:tc>
          <w:tcPr>
            <w:tcW w:w="4485" w:type="dxa"/>
          </w:tcPr>
          <w:p w:rsidR="00454327" w:rsidRPr="00F90549" w:rsidRDefault="00454327" w:rsidP="006030BD">
            <w:pPr>
              <w:jc w:val="left"/>
            </w:pPr>
            <w:r w:rsidRPr="00F90549">
              <w:t xml:space="preserve">Реконструкция электрических сетей и </w:t>
            </w:r>
            <w:proofErr w:type="spellStart"/>
            <w:r w:rsidRPr="00F90549">
              <w:t>электросетевых</w:t>
            </w:r>
            <w:proofErr w:type="spellEnd"/>
            <w:r w:rsidRPr="00F90549">
              <w:t xml:space="preserve"> объектов, выработавших свой нормативный срок </w:t>
            </w:r>
          </w:p>
        </w:tc>
        <w:tc>
          <w:tcPr>
            <w:tcW w:w="2457" w:type="dxa"/>
            <w:vAlign w:val="center"/>
          </w:tcPr>
          <w:p w:rsidR="00454327" w:rsidRPr="00F90549" w:rsidRDefault="00454327" w:rsidP="006030BD">
            <w:pPr>
              <w:jc w:val="center"/>
            </w:pPr>
            <w:r w:rsidRPr="00F90549">
              <w:t>Расчетный срок</w:t>
            </w:r>
          </w:p>
        </w:tc>
      </w:tr>
      <w:tr w:rsidR="00454327" w:rsidRPr="00454327" w:rsidTr="006030BD">
        <w:trPr>
          <w:trHeight w:val="20"/>
          <w:jc w:val="center"/>
        </w:trPr>
        <w:tc>
          <w:tcPr>
            <w:tcW w:w="2500" w:type="dxa"/>
          </w:tcPr>
          <w:p w:rsidR="00454327" w:rsidRPr="00F90549" w:rsidRDefault="00454327" w:rsidP="006030BD">
            <w:proofErr w:type="spellStart"/>
            <w:r w:rsidRPr="00F90549">
              <w:t>Ингарское</w:t>
            </w:r>
            <w:proofErr w:type="spellEnd"/>
            <w:r w:rsidRPr="00F90549">
              <w:t xml:space="preserve"> СП</w:t>
            </w:r>
          </w:p>
        </w:tc>
        <w:tc>
          <w:tcPr>
            <w:tcW w:w="4485" w:type="dxa"/>
          </w:tcPr>
          <w:p w:rsidR="00454327" w:rsidRPr="00F90549" w:rsidRDefault="00454327" w:rsidP="006030BD">
            <w:pPr>
              <w:jc w:val="left"/>
            </w:pPr>
            <w:r w:rsidRPr="00F90549">
              <w:t xml:space="preserve">Реконструкция \ устройство уличного освещения в </w:t>
            </w:r>
            <w:proofErr w:type="spellStart"/>
            <w:r w:rsidRPr="00F90549">
              <w:t>нас.п</w:t>
            </w:r>
            <w:proofErr w:type="spellEnd"/>
            <w:r w:rsidRPr="00F90549">
              <w:t>. поселения</w:t>
            </w:r>
          </w:p>
        </w:tc>
        <w:tc>
          <w:tcPr>
            <w:tcW w:w="2457" w:type="dxa"/>
            <w:vAlign w:val="center"/>
          </w:tcPr>
          <w:p w:rsidR="00454327" w:rsidRPr="00F90549" w:rsidRDefault="00454327" w:rsidP="006030BD">
            <w:pPr>
              <w:jc w:val="center"/>
            </w:pPr>
            <w:r w:rsidRPr="00F90549">
              <w:t>Первая очередь</w:t>
            </w:r>
          </w:p>
        </w:tc>
      </w:tr>
      <w:tr w:rsidR="00454327" w:rsidRPr="00454327" w:rsidTr="006030BD">
        <w:trPr>
          <w:trHeight w:val="20"/>
          <w:jc w:val="center"/>
        </w:trPr>
        <w:tc>
          <w:tcPr>
            <w:tcW w:w="9442" w:type="dxa"/>
            <w:gridSpan w:val="3"/>
          </w:tcPr>
          <w:p w:rsidR="00454327" w:rsidRPr="00F90549" w:rsidRDefault="00454327" w:rsidP="006030BD">
            <w:pPr>
              <w:jc w:val="center"/>
            </w:pPr>
            <w:r w:rsidRPr="00F90549">
              <w:rPr>
                <w:b/>
                <w:i/>
              </w:rPr>
              <w:t>4. Предложения по развитию систем теплоснабжения</w:t>
            </w:r>
          </w:p>
        </w:tc>
      </w:tr>
      <w:tr w:rsidR="00454327" w:rsidRPr="00454327" w:rsidTr="006030BD">
        <w:trPr>
          <w:trHeight w:val="20"/>
          <w:jc w:val="center"/>
        </w:trPr>
        <w:tc>
          <w:tcPr>
            <w:tcW w:w="2500" w:type="dxa"/>
            <w:vAlign w:val="center"/>
          </w:tcPr>
          <w:p w:rsidR="00454327" w:rsidRPr="00F90549" w:rsidRDefault="00454327" w:rsidP="006030BD">
            <w:proofErr w:type="spellStart"/>
            <w:r w:rsidRPr="00F90549">
              <w:t>Ингарское</w:t>
            </w:r>
            <w:proofErr w:type="spellEnd"/>
            <w:r w:rsidRPr="00F90549">
              <w:t xml:space="preserve"> СП</w:t>
            </w:r>
          </w:p>
        </w:tc>
        <w:tc>
          <w:tcPr>
            <w:tcW w:w="4485" w:type="dxa"/>
            <w:vAlign w:val="center"/>
          </w:tcPr>
          <w:p w:rsidR="00454327" w:rsidRPr="00F90549" w:rsidRDefault="00454327" w:rsidP="006030BD">
            <w:pPr>
              <w:pStyle w:val="af4"/>
              <w:rPr>
                <w:rFonts w:ascii="Times New Roman" w:hAnsi="Times New Roman"/>
                <w:sz w:val="24"/>
                <w:szCs w:val="24"/>
              </w:rPr>
            </w:pPr>
            <w:r w:rsidRPr="00F90549">
              <w:rPr>
                <w:rFonts w:ascii="Times New Roman" w:hAnsi="Times New Roman"/>
                <w:sz w:val="24"/>
                <w:szCs w:val="24"/>
              </w:rPr>
              <w:t>Провести ремонт котельных и тепловых сетей поселения</w:t>
            </w:r>
          </w:p>
        </w:tc>
        <w:tc>
          <w:tcPr>
            <w:tcW w:w="2457" w:type="dxa"/>
            <w:vAlign w:val="center"/>
          </w:tcPr>
          <w:p w:rsidR="00454327" w:rsidRPr="00F90549" w:rsidRDefault="00454327" w:rsidP="006030BD">
            <w:pPr>
              <w:jc w:val="center"/>
            </w:pPr>
            <w:r w:rsidRPr="00F90549">
              <w:t>Первая очередь</w:t>
            </w:r>
          </w:p>
        </w:tc>
      </w:tr>
      <w:tr w:rsidR="00454327" w:rsidRPr="00454327" w:rsidTr="006030BD">
        <w:trPr>
          <w:trHeight w:val="20"/>
          <w:jc w:val="center"/>
        </w:trPr>
        <w:tc>
          <w:tcPr>
            <w:tcW w:w="2500" w:type="dxa"/>
            <w:vAlign w:val="center"/>
          </w:tcPr>
          <w:p w:rsidR="00454327" w:rsidRPr="00F90549" w:rsidRDefault="00454327" w:rsidP="006030BD">
            <w:proofErr w:type="spellStart"/>
            <w:r w:rsidRPr="00F90549">
              <w:t>Ингарское</w:t>
            </w:r>
            <w:proofErr w:type="spellEnd"/>
            <w:r w:rsidRPr="00F90549">
              <w:t xml:space="preserve"> СП</w:t>
            </w:r>
          </w:p>
        </w:tc>
        <w:tc>
          <w:tcPr>
            <w:tcW w:w="4485" w:type="dxa"/>
            <w:vAlign w:val="center"/>
          </w:tcPr>
          <w:p w:rsidR="00454327" w:rsidRPr="00F90549" w:rsidRDefault="00454327" w:rsidP="006030BD">
            <w:pPr>
              <w:pStyle w:val="af4"/>
              <w:rPr>
                <w:rFonts w:ascii="Times New Roman" w:hAnsi="Times New Roman"/>
                <w:sz w:val="24"/>
                <w:szCs w:val="24"/>
              </w:rPr>
            </w:pPr>
            <w:r w:rsidRPr="00F90549">
              <w:rPr>
                <w:rFonts w:ascii="Times New Roman" w:hAnsi="Times New Roman"/>
                <w:sz w:val="24"/>
                <w:szCs w:val="24"/>
              </w:rPr>
              <w:t xml:space="preserve">Перевод существующих котельных на газовое топливо </w:t>
            </w:r>
          </w:p>
        </w:tc>
        <w:tc>
          <w:tcPr>
            <w:tcW w:w="2457" w:type="dxa"/>
            <w:vAlign w:val="center"/>
          </w:tcPr>
          <w:p w:rsidR="00454327" w:rsidRPr="00F90549" w:rsidRDefault="00454327" w:rsidP="006030BD">
            <w:pPr>
              <w:jc w:val="center"/>
            </w:pPr>
            <w:r w:rsidRPr="00F90549">
              <w:t>Расчетный срок</w:t>
            </w:r>
          </w:p>
        </w:tc>
      </w:tr>
      <w:tr w:rsidR="00454327" w:rsidRPr="00454327" w:rsidTr="006030BD">
        <w:trPr>
          <w:trHeight w:val="20"/>
          <w:jc w:val="center"/>
        </w:trPr>
        <w:tc>
          <w:tcPr>
            <w:tcW w:w="9442" w:type="dxa"/>
            <w:gridSpan w:val="3"/>
            <w:vAlign w:val="center"/>
          </w:tcPr>
          <w:p w:rsidR="00454327" w:rsidRPr="00454327" w:rsidRDefault="00454327" w:rsidP="006030BD">
            <w:pPr>
              <w:jc w:val="center"/>
              <w:rPr>
                <w:b/>
                <w:i/>
                <w:highlight w:val="yellow"/>
              </w:rPr>
            </w:pPr>
            <w:r w:rsidRPr="00F90549">
              <w:rPr>
                <w:b/>
                <w:i/>
              </w:rPr>
              <w:t>5. Размещение планируемых линейных объектов районного значения, обеспечива</w:t>
            </w:r>
            <w:r w:rsidRPr="00F90549">
              <w:rPr>
                <w:b/>
                <w:i/>
              </w:rPr>
              <w:t>ю</w:t>
            </w:r>
            <w:r w:rsidRPr="00F90549">
              <w:rPr>
                <w:b/>
                <w:i/>
              </w:rPr>
              <w:t>щих деятельность субъектов естественных монополий (в области систем газ</w:t>
            </w:r>
            <w:r w:rsidRPr="00F90549">
              <w:rPr>
                <w:b/>
                <w:i/>
              </w:rPr>
              <w:t>о</w:t>
            </w:r>
            <w:r w:rsidRPr="00F90549">
              <w:rPr>
                <w:b/>
                <w:i/>
              </w:rPr>
              <w:t>снабжения)</w:t>
            </w:r>
          </w:p>
        </w:tc>
      </w:tr>
      <w:tr w:rsidR="00454327" w:rsidRPr="00454327" w:rsidTr="006030BD">
        <w:trPr>
          <w:trHeight w:val="20"/>
          <w:jc w:val="center"/>
        </w:trPr>
        <w:tc>
          <w:tcPr>
            <w:tcW w:w="2500" w:type="dxa"/>
            <w:shd w:val="clear" w:color="auto" w:fill="auto"/>
            <w:vAlign w:val="center"/>
          </w:tcPr>
          <w:p w:rsidR="00454327" w:rsidRPr="00F90549" w:rsidRDefault="00454327" w:rsidP="006030BD">
            <w:proofErr w:type="spellStart"/>
            <w:r w:rsidRPr="00F90549">
              <w:t>Ингарское</w:t>
            </w:r>
            <w:proofErr w:type="spellEnd"/>
            <w:r w:rsidRPr="00F90549">
              <w:t xml:space="preserve"> СП</w:t>
            </w:r>
          </w:p>
        </w:tc>
        <w:tc>
          <w:tcPr>
            <w:tcW w:w="4485" w:type="dxa"/>
          </w:tcPr>
          <w:p w:rsidR="00454327" w:rsidRPr="00F90549" w:rsidRDefault="00454327" w:rsidP="00F90549">
            <w:pPr>
              <w:jc w:val="left"/>
            </w:pPr>
            <w:r w:rsidRPr="00F90549">
              <w:t>Строительство газопровод</w:t>
            </w:r>
            <w:r w:rsidR="00F90549" w:rsidRPr="00F90549">
              <w:t>а</w:t>
            </w:r>
            <w:r w:rsidRPr="00F90549">
              <w:t xml:space="preserve"> к </w:t>
            </w:r>
            <w:r w:rsidR="00F90549" w:rsidRPr="00F90549">
              <w:t>планиру</w:t>
            </w:r>
            <w:r w:rsidR="00F90549" w:rsidRPr="00F90549">
              <w:t>е</w:t>
            </w:r>
            <w:r w:rsidR="00F90549" w:rsidRPr="00F90549">
              <w:t xml:space="preserve">мому кирпичному заводу </w:t>
            </w:r>
            <w:proofErr w:type="spellStart"/>
            <w:r w:rsidR="00F90549" w:rsidRPr="00F90549">
              <w:t>д.Толпыгино</w:t>
            </w:r>
            <w:proofErr w:type="spellEnd"/>
          </w:p>
        </w:tc>
        <w:tc>
          <w:tcPr>
            <w:tcW w:w="2457" w:type="dxa"/>
            <w:vAlign w:val="center"/>
          </w:tcPr>
          <w:p w:rsidR="00454327" w:rsidRPr="00F90549" w:rsidRDefault="00F90549" w:rsidP="006030BD">
            <w:pPr>
              <w:jc w:val="center"/>
            </w:pPr>
            <w:r w:rsidRPr="00F90549">
              <w:t>Расчетный срок</w:t>
            </w:r>
          </w:p>
        </w:tc>
      </w:tr>
      <w:tr w:rsidR="00454327" w:rsidRPr="00454327" w:rsidTr="006030BD">
        <w:trPr>
          <w:trHeight w:val="20"/>
          <w:jc w:val="center"/>
        </w:trPr>
        <w:tc>
          <w:tcPr>
            <w:tcW w:w="2500" w:type="dxa"/>
            <w:shd w:val="clear" w:color="auto" w:fill="auto"/>
            <w:vAlign w:val="center"/>
          </w:tcPr>
          <w:p w:rsidR="00454327" w:rsidRPr="00F90549" w:rsidRDefault="00454327" w:rsidP="006030BD">
            <w:proofErr w:type="spellStart"/>
            <w:r w:rsidRPr="00F90549">
              <w:t>Ингарское</w:t>
            </w:r>
            <w:proofErr w:type="spellEnd"/>
            <w:r w:rsidRPr="00F90549">
              <w:t xml:space="preserve"> СП</w:t>
            </w:r>
          </w:p>
        </w:tc>
        <w:tc>
          <w:tcPr>
            <w:tcW w:w="4485" w:type="dxa"/>
          </w:tcPr>
          <w:p w:rsidR="00454327" w:rsidRPr="00F90549" w:rsidRDefault="00454327" w:rsidP="00F90549">
            <w:pPr>
              <w:jc w:val="left"/>
            </w:pPr>
            <w:r w:rsidRPr="00F90549">
              <w:t>Строительство межпоселковых газопр</w:t>
            </w:r>
            <w:r w:rsidRPr="00F90549">
              <w:t>о</w:t>
            </w:r>
            <w:r w:rsidRPr="00F90549">
              <w:t>водов и разводящих сетей к</w:t>
            </w:r>
            <w:r w:rsidR="00F90549" w:rsidRPr="00F90549">
              <w:t>о всем</w:t>
            </w:r>
            <w:r w:rsidRPr="00F90549">
              <w:t xml:space="preserve"> нас</w:t>
            </w:r>
            <w:r w:rsidRPr="00F90549">
              <w:t>е</w:t>
            </w:r>
            <w:r w:rsidRPr="00F90549">
              <w:t>ленным пунктам</w:t>
            </w:r>
            <w:r w:rsidR="00F90549" w:rsidRPr="00F90549">
              <w:t xml:space="preserve"> поселения.</w:t>
            </w:r>
          </w:p>
        </w:tc>
        <w:tc>
          <w:tcPr>
            <w:tcW w:w="2457" w:type="dxa"/>
            <w:vAlign w:val="center"/>
          </w:tcPr>
          <w:p w:rsidR="00454327" w:rsidRPr="00F90549" w:rsidRDefault="00454327" w:rsidP="006030BD">
            <w:pPr>
              <w:jc w:val="center"/>
            </w:pPr>
            <w:r w:rsidRPr="00F90549">
              <w:t>Расчетный срок</w:t>
            </w:r>
          </w:p>
        </w:tc>
      </w:tr>
      <w:tr w:rsidR="00454327" w:rsidRPr="00454327" w:rsidTr="006030BD">
        <w:trPr>
          <w:trHeight w:val="20"/>
          <w:jc w:val="center"/>
        </w:trPr>
        <w:tc>
          <w:tcPr>
            <w:tcW w:w="9442" w:type="dxa"/>
            <w:gridSpan w:val="3"/>
            <w:vAlign w:val="center"/>
          </w:tcPr>
          <w:p w:rsidR="00454327" w:rsidRPr="00F90549" w:rsidRDefault="00454327" w:rsidP="00701D1F">
            <w:pPr>
              <w:jc w:val="center"/>
            </w:pPr>
            <w:r w:rsidRPr="00F90549">
              <w:rPr>
                <w:b/>
                <w:lang w:val="en-US"/>
              </w:rPr>
              <w:t>IV</w:t>
            </w:r>
            <w:r w:rsidRPr="00F90549">
              <w:rPr>
                <w:b/>
              </w:rPr>
              <w:t xml:space="preserve">. Размещение планируемых объектов строительства </w:t>
            </w:r>
            <w:r w:rsidRPr="00F90549">
              <w:rPr>
                <w:b/>
                <w:bCs/>
              </w:rPr>
              <w:t>Социальной инфраструкт</w:t>
            </w:r>
            <w:r w:rsidRPr="00F90549">
              <w:rPr>
                <w:b/>
                <w:bCs/>
              </w:rPr>
              <w:t>у</w:t>
            </w:r>
            <w:r w:rsidRPr="00F90549">
              <w:rPr>
                <w:b/>
                <w:bCs/>
              </w:rPr>
              <w:t>ры</w:t>
            </w:r>
            <w:r w:rsidR="00701D1F">
              <w:rPr>
                <w:b/>
                <w:bCs/>
              </w:rPr>
              <w:t>,</w:t>
            </w:r>
            <w:r w:rsidRPr="00F90549">
              <w:rPr>
                <w:b/>
                <w:bCs/>
              </w:rPr>
              <w:t xml:space="preserve"> жилого фонда</w:t>
            </w:r>
            <w:r w:rsidR="00701D1F">
              <w:rPr>
                <w:b/>
                <w:bCs/>
              </w:rPr>
              <w:t xml:space="preserve"> и изменений категорий земель.</w:t>
            </w:r>
          </w:p>
        </w:tc>
      </w:tr>
      <w:tr w:rsidR="00454327" w:rsidRPr="00454327" w:rsidTr="006030BD">
        <w:trPr>
          <w:trHeight w:val="20"/>
          <w:jc w:val="center"/>
        </w:trPr>
        <w:tc>
          <w:tcPr>
            <w:tcW w:w="9442" w:type="dxa"/>
            <w:gridSpan w:val="3"/>
            <w:vAlign w:val="center"/>
          </w:tcPr>
          <w:p w:rsidR="00454327" w:rsidRPr="00F90549" w:rsidRDefault="00454327" w:rsidP="006030BD">
            <w:pPr>
              <w:jc w:val="center"/>
              <w:rPr>
                <w:i/>
              </w:rPr>
            </w:pPr>
            <w:r w:rsidRPr="00F90549">
              <w:rPr>
                <w:b/>
                <w:bCs/>
                <w:i/>
              </w:rPr>
              <w:t>1. Объекты образования</w:t>
            </w:r>
          </w:p>
        </w:tc>
      </w:tr>
      <w:tr w:rsidR="00454327" w:rsidRPr="00454327" w:rsidTr="006030BD">
        <w:trPr>
          <w:trHeight w:val="20"/>
          <w:jc w:val="center"/>
        </w:trPr>
        <w:tc>
          <w:tcPr>
            <w:tcW w:w="2500" w:type="dxa"/>
            <w:vAlign w:val="center"/>
          </w:tcPr>
          <w:p w:rsidR="00454327" w:rsidRPr="00F90549" w:rsidRDefault="00454327" w:rsidP="006030BD">
            <w:pPr>
              <w:jc w:val="left"/>
            </w:pPr>
            <w:proofErr w:type="spellStart"/>
            <w:r w:rsidRPr="00F90549">
              <w:t>Ингарское</w:t>
            </w:r>
            <w:proofErr w:type="spellEnd"/>
            <w:r w:rsidRPr="00F90549">
              <w:t xml:space="preserve"> СП</w:t>
            </w:r>
          </w:p>
        </w:tc>
        <w:tc>
          <w:tcPr>
            <w:tcW w:w="4485" w:type="dxa"/>
            <w:vAlign w:val="center"/>
          </w:tcPr>
          <w:p w:rsidR="00454327" w:rsidRPr="00F90549" w:rsidRDefault="00454327" w:rsidP="006030BD">
            <w:pPr>
              <w:ind w:right="-30"/>
              <w:jc w:val="left"/>
            </w:pPr>
            <w:r w:rsidRPr="00F90549">
              <w:t>Ремонт и установка водопроводной и к</w:t>
            </w:r>
            <w:r w:rsidRPr="00F90549">
              <w:t>а</w:t>
            </w:r>
            <w:r w:rsidRPr="00F90549">
              <w:t>нализационной систем объектов образ</w:t>
            </w:r>
            <w:r w:rsidRPr="00F90549">
              <w:t>о</w:t>
            </w:r>
            <w:r w:rsidRPr="00F90549">
              <w:t>вания</w:t>
            </w:r>
          </w:p>
        </w:tc>
        <w:tc>
          <w:tcPr>
            <w:tcW w:w="2457" w:type="dxa"/>
            <w:shd w:val="clear" w:color="auto" w:fill="auto"/>
            <w:vAlign w:val="center"/>
          </w:tcPr>
          <w:p w:rsidR="00454327" w:rsidRPr="00F90549" w:rsidRDefault="00454327" w:rsidP="006030BD">
            <w:pPr>
              <w:jc w:val="center"/>
            </w:pPr>
            <w:r w:rsidRPr="00F90549">
              <w:t>Первая очередь</w:t>
            </w:r>
          </w:p>
          <w:p w:rsidR="00454327" w:rsidRPr="00F90549" w:rsidRDefault="00454327" w:rsidP="006030BD">
            <w:pPr>
              <w:jc w:val="center"/>
            </w:pPr>
          </w:p>
        </w:tc>
      </w:tr>
      <w:tr w:rsidR="00454327" w:rsidRPr="00454327" w:rsidTr="006030BD">
        <w:trPr>
          <w:trHeight w:val="20"/>
          <w:jc w:val="center"/>
        </w:trPr>
        <w:tc>
          <w:tcPr>
            <w:tcW w:w="2500" w:type="dxa"/>
            <w:vAlign w:val="center"/>
          </w:tcPr>
          <w:p w:rsidR="00454327" w:rsidRPr="00F90549" w:rsidRDefault="00454327" w:rsidP="006030BD">
            <w:proofErr w:type="spellStart"/>
            <w:r w:rsidRPr="00F90549">
              <w:t>Ингарское</w:t>
            </w:r>
            <w:proofErr w:type="spellEnd"/>
            <w:r w:rsidRPr="00F90549">
              <w:t xml:space="preserve"> СП</w:t>
            </w:r>
          </w:p>
        </w:tc>
        <w:tc>
          <w:tcPr>
            <w:tcW w:w="4485" w:type="dxa"/>
            <w:vAlign w:val="center"/>
          </w:tcPr>
          <w:p w:rsidR="00454327" w:rsidRPr="00F90549" w:rsidRDefault="00454327" w:rsidP="00F90549">
            <w:pPr>
              <w:ind w:right="-30"/>
              <w:jc w:val="left"/>
            </w:pPr>
            <w:r w:rsidRPr="00F90549">
              <w:t>Ввод программ дополнительного образ</w:t>
            </w:r>
            <w:r w:rsidRPr="00F90549">
              <w:t>о</w:t>
            </w:r>
            <w:r w:rsidRPr="00F90549">
              <w:t xml:space="preserve">вания детей в школе </w:t>
            </w:r>
            <w:r w:rsidR="00F90549">
              <w:t>с.</w:t>
            </w:r>
            <w:r w:rsidR="00F90549">
              <w:rPr>
                <w:bCs/>
                <w:iCs/>
              </w:rPr>
              <w:t>Толпыгино</w:t>
            </w:r>
            <w:r w:rsidRPr="00F90549">
              <w:rPr>
                <w:bCs/>
                <w:iCs/>
              </w:rPr>
              <w:t xml:space="preserve"> </w:t>
            </w:r>
            <w:r w:rsidRPr="00F90549">
              <w:t>в виде кружков, секций.</w:t>
            </w:r>
          </w:p>
        </w:tc>
        <w:tc>
          <w:tcPr>
            <w:tcW w:w="2457" w:type="dxa"/>
            <w:shd w:val="clear" w:color="auto" w:fill="auto"/>
            <w:vAlign w:val="center"/>
          </w:tcPr>
          <w:p w:rsidR="00454327" w:rsidRPr="00F90549" w:rsidRDefault="00454327" w:rsidP="006030BD">
            <w:pPr>
              <w:jc w:val="center"/>
            </w:pPr>
            <w:r w:rsidRPr="00F90549">
              <w:t>Первая очередь</w:t>
            </w:r>
          </w:p>
          <w:p w:rsidR="00454327" w:rsidRPr="00F90549" w:rsidRDefault="00454327" w:rsidP="006030BD">
            <w:pPr>
              <w:jc w:val="center"/>
            </w:pPr>
          </w:p>
        </w:tc>
      </w:tr>
      <w:tr w:rsidR="00454327" w:rsidRPr="00454327" w:rsidTr="006030BD">
        <w:trPr>
          <w:trHeight w:val="20"/>
          <w:jc w:val="center"/>
        </w:trPr>
        <w:tc>
          <w:tcPr>
            <w:tcW w:w="9442" w:type="dxa"/>
            <w:gridSpan w:val="3"/>
            <w:vAlign w:val="center"/>
          </w:tcPr>
          <w:p w:rsidR="00454327" w:rsidRPr="00F90549" w:rsidRDefault="00454327" w:rsidP="006030BD">
            <w:pPr>
              <w:jc w:val="center"/>
            </w:pPr>
            <w:r w:rsidRPr="00F90549">
              <w:rPr>
                <w:b/>
                <w:i/>
              </w:rPr>
              <w:t>2. Жилищный фонд</w:t>
            </w:r>
          </w:p>
        </w:tc>
      </w:tr>
      <w:tr w:rsidR="00F90549" w:rsidRPr="00454327" w:rsidTr="006030BD">
        <w:trPr>
          <w:trHeight w:val="20"/>
          <w:jc w:val="center"/>
        </w:trPr>
        <w:tc>
          <w:tcPr>
            <w:tcW w:w="2500" w:type="dxa"/>
            <w:vAlign w:val="center"/>
          </w:tcPr>
          <w:p w:rsidR="00F90549" w:rsidRPr="00454327" w:rsidRDefault="00F90549" w:rsidP="006030BD">
            <w:pPr>
              <w:rPr>
                <w:highlight w:val="yellow"/>
              </w:rPr>
            </w:pPr>
            <w:proofErr w:type="spellStart"/>
            <w:r w:rsidRPr="00F90549">
              <w:t>Ингарское</w:t>
            </w:r>
            <w:proofErr w:type="spellEnd"/>
            <w:r w:rsidRPr="00F90549">
              <w:t xml:space="preserve"> СП</w:t>
            </w:r>
          </w:p>
        </w:tc>
        <w:tc>
          <w:tcPr>
            <w:tcW w:w="4485" w:type="dxa"/>
          </w:tcPr>
          <w:p w:rsidR="00F90549" w:rsidRPr="00F90549" w:rsidRDefault="00F90549" w:rsidP="006030BD">
            <w:pPr>
              <w:jc w:val="left"/>
            </w:pPr>
            <w:r>
              <w:t xml:space="preserve">Строительство двух 18-ти квартирных домов </w:t>
            </w:r>
            <w:proofErr w:type="spellStart"/>
            <w:r>
              <w:t>п.Ингарь</w:t>
            </w:r>
            <w:proofErr w:type="spellEnd"/>
          </w:p>
        </w:tc>
        <w:tc>
          <w:tcPr>
            <w:tcW w:w="2457" w:type="dxa"/>
            <w:shd w:val="clear" w:color="auto" w:fill="auto"/>
            <w:vAlign w:val="center"/>
          </w:tcPr>
          <w:p w:rsidR="00F90549" w:rsidRPr="00F90549" w:rsidRDefault="00F90549" w:rsidP="006030BD">
            <w:pPr>
              <w:jc w:val="center"/>
            </w:pPr>
            <w:r w:rsidRPr="00F90549">
              <w:t>Первая очередь</w:t>
            </w:r>
          </w:p>
        </w:tc>
      </w:tr>
      <w:tr w:rsidR="00454327" w:rsidRPr="00454327" w:rsidTr="006030BD">
        <w:trPr>
          <w:trHeight w:val="20"/>
          <w:jc w:val="center"/>
        </w:trPr>
        <w:tc>
          <w:tcPr>
            <w:tcW w:w="2500" w:type="dxa"/>
            <w:vAlign w:val="center"/>
          </w:tcPr>
          <w:p w:rsidR="00454327" w:rsidRPr="00454327" w:rsidRDefault="00454327" w:rsidP="006030BD">
            <w:pPr>
              <w:rPr>
                <w:highlight w:val="yellow"/>
              </w:rPr>
            </w:pPr>
            <w:proofErr w:type="spellStart"/>
            <w:r w:rsidRPr="00F90549">
              <w:t>Ингарское</w:t>
            </w:r>
            <w:proofErr w:type="spellEnd"/>
            <w:r w:rsidRPr="00F90549">
              <w:t xml:space="preserve"> СП</w:t>
            </w:r>
          </w:p>
        </w:tc>
        <w:tc>
          <w:tcPr>
            <w:tcW w:w="4485" w:type="dxa"/>
          </w:tcPr>
          <w:p w:rsidR="00454327" w:rsidRPr="00F90549" w:rsidRDefault="00454327" w:rsidP="006030BD">
            <w:pPr>
              <w:jc w:val="left"/>
            </w:pPr>
            <w:r w:rsidRPr="00F90549">
              <w:t>Снос и расселение ветхого жилья.</w:t>
            </w:r>
          </w:p>
        </w:tc>
        <w:tc>
          <w:tcPr>
            <w:tcW w:w="2457" w:type="dxa"/>
            <w:shd w:val="clear" w:color="auto" w:fill="auto"/>
            <w:vAlign w:val="center"/>
          </w:tcPr>
          <w:p w:rsidR="00454327" w:rsidRPr="00F90549" w:rsidRDefault="00454327" w:rsidP="006030BD">
            <w:pPr>
              <w:jc w:val="center"/>
            </w:pPr>
            <w:r w:rsidRPr="00F90549">
              <w:t>Первая очередь</w:t>
            </w:r>
          </w:p>
        </w:tc>
      </w:tr>
      <w:tr w:rsidR="00454327" w:rsidRPr="00454327" w:rsidTr="006030BD">
        <w:trPr>
          <w:trHeight w:val="20"/>
          <w:jc w:val="center"/>
        </w:trPr>
        <w:tc>
          <w:tcPr>
            <w:tcW w:w="9442" w:type="dxa"/>
            <w:gridSpan w:val="3"/>
            <w:vAlign w:val="center"/>
          </w:tcPr>
          <w:p w:rsidR="00454327" w:rsidRPr="00F90549" w:rsidRDefault="00AC1435" w:rsidP="00AC1435">
            <w:pPr>
              <w:jc w:val="center"/>
            </w:pPr>
            <w:r>
              <w:rPr>
                <w:b/>
                <w:i/>
              </w:rPr>
              <w:t>3</w:t>
            </w:r>
            <w:r w:rsidR="00454327" w:rsidRPr="00F90549">
              <w:rPr>
                <w:b/>
                <w:i/>
              </w:rPr>
              <w:t>. Объекты здравоохранения</w:t>
            </w:r>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454327" w:rsidRPr="00F90549" w:rsidRDefault="00454327" w:rsidP="006030BD">
            <w:pPr>
              <w:ind w:right="22"/>
            </w:pPr>
          </w:p>
        </w:tc>
        <w:tc>
          <w:tcPr>
            <w:tcW w:w="4485" w:type="dxa"/>
          </w:tcPr>
          <w:p w:rsidR="00454327" w:rsidRPr="00F90549" w:rsidRDefault="00454327" w:rsidP="006030BD">
            <w:pPr>
              <w:ind w:right="22"/>
              <w:jc w:val="left"/>
            </w:pPr>
            <w:r w:rsidRPr="00F90549">
              <w:t xml:space="preserve">Реконструкция и ремонт </w:t>
            </w:r>
            <w:proofErr w:type="spellStart"/>
            <w:r w:rsidRPr="00F90549">
              <w:t>ФАПов</w:t>
            </w:r>
            <w:proofErr w:type="spellEnd"/>
          </w:p>
        </w:tc>
        <w:tc>
          <w:tcPr>
            <w:tcW w:w="2457" w:type="dxa"/>
            <w:vAlign w:val="center"/>
          </w:tcPr>
          <w:p w:rsidR="00454327" w:rsidRPr="00F90549" w:rsidRDefault="00454327" w:rsidP="006030BD">
            <w:pPr>
              <w:ind w:right="22"/>
              <w:jc w:val="center"/>
            </w:pPr>
            <w:r w:rsidRPr="00F90549">
              <w:t>Первая очередь</w:t>
            </w:r>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454327" w:rsidRPr="00F90549" w:rsidRDefault="00454327" w:rsidP="006030BD">
            <w:pPr>
              <w:ind w:right="22"/>
              <w:rPr>
                <w:bCs/>
                <w:lang w:eastAsia="ar-SA"/>
              </w:rPr>
            </w:pPr>
          </w:p>
        </w:tc>
        <w:tc>
          <w:tcPr>
            <w:tcW w:w="4485" w:type="dxa"/>
          </w:tcPr>
          <w:p w:rsidR="00454327" w:rsidRPr="00F90549" w:rsidRDefault="00454327" w:rsidP="006030BD">
            <w:pPr>
              <w:ind w:right="22"/>
              <w:jc w:val="left"/>
            </w:pPr>
            <w:r w:rsidRPr="00F90549">
              <w:rPr>
                <w:bCs/>
              </w:rPr>
              <w:t>Укрепление материально технической базы</w:t>
            </w:r>
            <w:r w:rsidRPr="00F90549">
              <w:t xml:space="preserve"> </w:t>
            </w:r>
            <w:proofErr w:type="spellStart"/>
            <w:r w:rsidRPr="00F90549">
              <w:t>ФАПов</w:t>
            </w:r>
            <w:proofErr w:type="spellEnd"/>
            <w:r w:rsidRPr="00F90549">
              <w:t>, повышение уровня качес</w:t>
            </w:r>
            <w:r w:rsidRPr="00F90549">
              <w:t>т</w:t>
            </w:r>
            <w:r w:rsidRPr="00F90549">
              <w:t>ва оказания медицинских услуг насел</w:t>
            </w:r>
            <w:r w:rsidRPr="00F90549">
              <w:t>е</w:t>
            </w:r>
            <w:r w:rsidRPr="00F90549">
              <w:t>нию.</w:t>
            </w:r>
          </w:p>
        </w:tc>
        <w:tc>
          <w:tcPr>
            <w:tcW w:w="2457" w:type="dxa"/>
            <w:vAlign w:val="center"/>
          </w:tcPr>
          <w:p w:rsidR="00454327" w:rsidRPr="00F90549" w:rsidRDefault="00454327" w:rsidP="006030BD">
            <w:pPr>
              <w:ind w:right="22"/>
              <w:jc w:val="cente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454327" w:rsidRPr="00454327" w:rsidTr="006030BD">
        <w:trPr>
          <w:trHeight w:val="20"/>
          <w:jc w:val="center"/>
        </w:trPr>
        <w:tc>
          <w:tcPr>
            <w:tcW w:w="9442" w:type="dxa"/>
            <w:gridSpan w:val="3"/>
          </w:tcPr>
          <w:p w:rsidR="00454327" w:rsidRPr="00F90549" w:rsidRDefault="00454327" w:rsidP="006030BD">
            <w:pPr>
              <w:ind w:right="22"/>
              <w:jc w:val="center"/>
              <w:rPr>
                <w:lang w:val="en-US"/>
              </w:rPr>
            </w:pPr>
            <w:r w:rsidRPr="00F90549">
              <w:rPr>
                <w:b/>
                <w:i/>
              </w:rPr>
              <w:t>4. Объекты культуры</w:t>
            </w:r>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454327" w:rsidRPr="00F90549" w:rsidRDefault="00454327" w:rsidP="006030BD">
            <w:pPr>
              <w:ind w:right="22"/>
              <w:rPr>
                <w:bCs/>
                <w:lang w:eastAsia="ar-SA"/>
              </w:rPr>
            </w:pPr>
          </w:p>
        </w:tc>
        <w:tc>
          <w:tcPr>
            <w:tcW w:w="4485" w:type="dxa"/>
          </w:tcPr>
          <w:p w:rsidR="00454327" w:rsidRPr="00F90549" w:rsidRDefault="00454327" w:rsidP="00F90549">
            <w:pPr>
              <w:ind w:right="22"/>
              <w:jc w:val="left"/>
              <w:rPr>
                <w:bCs/>
              </w:rPr>
            </w:pPr>
            <w:r w:rsidRPr="00F90549">
              <w:rPr>
                <w:bCs/>
              </w:rPr>
              <w:t>Ремонт СДК</w:t>
            </w:r>
          </w:p>
        </w:tc>
        <w:tc>
          <w:tcPr>
            <w:tcW w:w="2457" w:type="dxa"/>
            <w:vAlign w:val="center"/>
          </w:tcPr>
          <w:p w:rsidR="00454327" w:rsidRPr="00F90549" w:rsidRDefault="00454327" w:rsidP="006030BD">
            <w:pPr>
              <w:ind w:right="22"/>
              <w:jc w:val="center"/>
              <w:rPr>
                <w:lang w:val="en-US"/>
              </w:rPr>
            </w:pPr>
            <w:r w:rsidRPr="00F90549">
              <w:t>Расчетный срок</w:t>
            </w:r>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454327" w:rsidRPr="00F90549" w:rsidRDefault="00454327" w:rsidP="006030BD">
            <w:pPr>
              <w:ind w:right="22"/>
              <w:rPr>
                <w:bCs/>
                <w:lang w:eastAsia="ar-SA"/>
              </w:rPr>
            </w:pPr>
          </w:p>
        </w:tc>
        <w:tc>
          <w:tcPr>
            <w:tcW w:w="4485" w:type="dxa"/>
          </w:tcPr>
          <w:p w:rsidR="00454327" w:rsidRPr="00F90549" w:rsidRDefault="00454327" w:rsidP="00F90549">
            <w:pPr>
              <w:ind w:right="22"/>
              <w:jc w:val="left"/>
              <w:rPr>
                <w:bCs/>
              </w:rPr>
            </w:pPr>
            <w:r w:rsidRPr="00F90549">
              <w:rPr>
                <w:bCs/>
              </w:rPr>
              <w:t>Ремонт здани</w:t>
            </w:r>
            <w:r w:rsidR="00F90549" w:rsidRPr="00F90549">
              <w:rPr>
                <w:bCs/>
              </w:rPr>
              <w:t>й</w:t>
            </w:r>
            <w:r w:rsidRPr="00F90549">
              <w:rPr>
                <w:bCs/>
              </w:rPr>
              <w:t xml:space="preserve"> </w:t>
            </w:r>
            <w:proofErr w:type="spellStart"/>
            <w:r w:rsidRPr="00F90549">
              <w:rPr>
                <w:bCs/>
              </w:rPr>
              <w:t>блиотек</w:t>
            </w:r>
            <w:proofErr w:type="spellEnd"/>
          </w:p>
        </w:tc>
        <w:tc>
          <w:tcPr>
            <w:tcW w:w="2457" w:type="dxa"/>
            <w:vAlign w:val="center"/>
          </w:tcPr>
          <w:p w:rsidR="00454327" w:rsidRPr="00F90549" w:rsidRDefault="00454327" w:rsidP="006030BD">
            <w:pPr>
              <w:ind w:right="22"/>
              <w:jc w:val="center"/>
              <w:rPr>
                <w:lang w:val="en-US"/>
              </w:rP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454327" w:rsidRPr="00F90549" w:rsidRDefault="00454327" w:rsidP="006030BD">
            <w:pPr>
              <w:ind w:right="22"/>
              <w:rPr>
                <w:bCs/>
                <w:lang w:eastAsia="ar-SA"/>
              </w:rPr>
            </w:pPr>
          </w:p>
        </w:tc>
        <w:tc>
          <w:tcPr>
            <w:tcW w:w="4485" w:type="dxa"/>
          </w:tcPr>
          <w:p w:rsidR="00454327" w:rsidRPr="00F90549" w:rsidRDefault="00454327" w:rsidP="006030BD">
            <w:pPr>
              <w:ind w:right="22"/>
              <w:jc w:val="left"/>
              <w:rPr>
                <w:bCs/>
              </w:rPr>
            </w:pPr>
            <w:r w:rsidRPr="00F90549">
              <w:rPr>
                <w:bCs/>
              </w:rPr>
              <w:t>Укрепление материально технической базы и техническое оснащение учрежд</w:t>
            </w:r>
            <w:r w:rsidRPr="00F90549">
              <w:rPr>
                <w:bCs/>
              </w:rPr>
              <w:t>е</w:t>
            </w:r>
            <w:r w:rsidRPr="00F90549">
              <w:rPr>
                <w:bCs/>
              </w:rPr>
              <w:t>ний культуры</w:t>
            </w:r>
          </w:p>
        </w:tc>
        <w:tc>
          <w:tcPr>
            <w:tcW w:w="2457" w:type="dxa"/>
            <w:vAlign w:val="center"/>
          </w:tcPr>
          <w:p w:rsidR="00454327" w:rsidRPr="00F90549" w:rsidRDefault="00454327" w:rsidP="006030BD">
            <w:pPr>
              <w:ind w:right="22"/>
              <w:jc w:val="cente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454327" w:rsidRPr="00454327" w:rsidTr="006030BD">
        <w:trPr>
          <w:trHeight w:val="20"/>
          <w:jc w:val="center"/>
        </w:trPr>
        <w:tc>
          <w:tcPr>
            <w:tcW w:w="2500" w:type="dxa"/>
          </w:tcPr>
          <w:p w:rsidR="00454327" w:rsidRPr="00F90549" w:rsidRDefault="00454327" w:rsidP="006030BD">
            <w:pPr>
              <w:ind w:right="22"/>
              <w:rPr>
                <w:bCs/>
                <w:lang w:eastAsia="ar-SA"/>
              </w:rPr>
            </w:pPr>
            <w:proofErr w:type="spellStart"/>
            <w:r w:rsidRPr="00F90549">
              <w:rPr>
                <w:bCs/>
                <w:lang w:eastAsia="ar-SA"/>
              </w:rPr>
              <w:lastRenderedPageBreak/>
              <w:t>Ингарское</w:t>
            </w:r>
            <w:proofErr w:type="spellEnd"/>
            <w:r w:rsidRPr="00F90549">
              <w:rPr>
                <w:bCs/>
                <w:lang w:eastAsia="ar-SA"/>
              </w:rPr>
              <w:t xml:space="preserve"> СП</w:t>
            </w:r>
          </w:p>
          <w:p w:rsidR="00454327" w:rsidRPr="00F90549" w:rsidRDefault="00454327" w:rsidP="006030BD">
            <w:pPr>
              <w:ind w:right="22"/>
              <w:rPr>
                <w:bCs/>
                <w:lang w:eastAsia="ar-SA"/>
              </w:rPr>
            </w:pPr>
          </w:p>
        </w:tc>
        <w:tc>
          <w:tcPr>
            <w:tcW w:w="4485" w:type="dxa"/>
          </w:tcPr>
          <w:p w:rsidR="00454327" w:rsidRPr="00F90549" w:rsidRDefault="00454327" w:rsidP="006030BD">
            <w:pPr>
              <w:ind w:right="22"/>
              <w:jc w:val="left"/>
              <w:rPr>
                <w:bCs/>
              </w:rPr>
            </w:pPr>
            <w:r w:rsidRPr="00F90549">
              <w:rPr>
                <w:bCs/>
              </w:rPr>
              <w:t xml:space="preserve">Развитие </w:t>
            </w:r>
            <w:proofErr w:type="spellStart"/>
            <w:r w:rsidRPr="00F90549">
              <w:rPr>
                <w:bCs/>
              </w:rPr>
              <w:t>культурно-досуговой</w:t>
            </w:r>
            <w:proofErr w:type="spellEnd"/>
            <w:r w:rsidRPr="00F90549">
              <w:rPr>
                <w:bCs/>
              </w:rPr>
              <w:t xml:space="preserve"> деятел</w:t>
            </w:r>
            <w:r w:rsidRPr="00F90549">
              <w:rPr>
                <w:bCs/>
              </w:rPr>
              <w:t>ь</w:t>
            </w:r>
            <w:r w:rsidRPr="00F90549">
              <w:rPr>
                <w:bCs/>
              </w:rPr>
              <w:t>ности, поддержка народного творчества</w:t>
            </w:r>
          </w:p>
        </w:tc>
        <w:tc>
          <w:tcPr>
            <w:tcW w:w="2457" w:type="dxa"/>
            <w:vAlign w:val="center"/>
          </w:tcPr>
          <w:p w:rsidR="00454327" w:rsidRPr="00F90549" w:rsidRDefault="00454327" w:rsidP="006030BD">
            <w:pPr>
              <w:ind w:right="22"/>
              <w:jc w:val="cente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701D1F" w:rsidRPr="00454327" w:rsidTr="00BA106D">
        <w:trPr>
          <w:trHeight w:val="20"/>
          <w:jc w:val="center"/>
        </w:trPr>
        <w:tc>
          <w:tcPr>
            <w:tcW w:w="9442" w:type="dxa"/>
            <w:gridSpan w:val="3"/>
          </w:tcPr>
          <w:p w:rsidR="00701D1F" w:rsidRPr="00454327" w:rsidRDefault="00701D1F" w:rsidP="006030BD">
            <w:pPr>
              <w:ind w:right="22"/>
              <w:jc w:val="center"/>
              <w:rPr>
                <w:highlight w:val="yellow"/>
                <w:lang w:val="en-US"/>
              </w:rPr>
            </w:pPr>
            <w:r>
              <w:rPr>
                <w:b/>
                <w:i/>
              </w:rPr>
              <w:t>5</w:t>
            </w:r>
            <w:r w:rsidRPr="00F90549">
              <w:rPr>
                <w:b/>
                <w:i/>
              </w:rPr>
              <w:t xml:space="preserve">. Объекты </w:t>
            </w:r>
            <w:r>
              <w:rPr>
                <w:b/>
                <w:i/>
              </w:rPr>
              <w:t>спорта</w:t>
            </w:r>
          </w:p>
        </w:tc>
      </w:tr>
      <w:tr w:rsidR="00701D1F" w:rsidRPr="00454327" w:rsidTr="006030BD">
        <w:trPr>
          <w:trHeight w:val="20"/>
          <w:jc w:val="center"/>
        </w:trPr>
        <w:tc>
          <w:tcPr>
            <w:tcW w:w="2500" w:type="dxa"/>
          </w:tcPr>
          <w:p w:rsidR="00701D1F" w:rsidRPr="00F90549" w:rsidRDefault="00701D1F" w:rsidP="00A44D1E">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701D1F" w:rsidRPr="00F90549" w:rsidRDefault="00701D1F" w:rsidP="00A44D1E">
            <w:pPr>
              <w:ind w:right="22"/>
              <w:rPr>
                <w:bCs/>
                <w:lang w:eastAsia="ar-SA"/>
              </w:rPr>
            </w:pPr>
          </w:p>
        </w:tc>
        <w:tc>
          <w:tcPr>
            <w:tcW w:w="4485" w:type="dxa"/>
          </w:tcPr>
          <w:p w:rsidR="00701D1F" w:rsidRPr="00F90549" w:rsidRDefault="00701D1F" w:rsidP="00701D1F">
            <w:pPr>
              <w:ind w:right="22"/>
              <w:jc w:val="left"/>
              <w:rPr>
                <w:bCs/>
              </w:rPr>
            </w:pPr>
            <w:r>
              <w:rPr>
                <w:bCs/>
              </w:rPr>
              <w:t xml:space="preserve">Строительство спортивных площадок с.Толпыгино, </w:t>
            </w:r>
            <w:proofErr w:type="spellStart"/>
            <w:r>
              <w:rPr>
                <w:bCs/>
              </w:rPr>
              <w:t>Кунестино</w:t>
            </w:r>
            <w:proofErr w:type="spellEnd"/>
            <w:r>
              <w:rPr>
                <w:bCs/>
              </w:rPr>
              <w:t xml:space="preserve">, </w:t>
            </w:r>
            <w:proofErr w:type="spellStart"/>
            <w:r>
              <w:rPr>
                <w:bCs/>
              </w:rPr>
              <w:t>Красинское</w:t>
            </w:r>
            <w:proofErr w:type="spellEnd"/>
          </w:p>
        </w:tc>
        <w:tc>
          <w:tcPr>
            <w:tcW w:w="2457" w:type="dxa"/>
            <w:vAlign w:val="center"/>
          </w:tcPr>
          <w:p w:rsidR="00701D1F" w:rsidRPr="00F90549" w:rsidRDefault="00701D1F" w:rsidP="00A44D1E">
            <w:pPr>
              <w:ind w:right="22"/>
              <w:jc w:val="center"/>
              <w:rPr>
                <w:lang w:val="en-US"/>
              </w:rPr>
            </w:pPr>
            <w:r w:rsidRPr="00F90549">
              <w:t>Расчетный срок</w:t>
            </w:r>
          </w:p>
        </w:tc>
      </w:tr>
      <w:tr w:rsidR="00701D1F" w:rsidRPr="00454327" w:rsidTr="006030BD">
        <w:trPr>
          <w:trHeight w:val="20"/>
          <w:jc w:val="center"/>
        </w:trPr>
        <w:tc>
          <w:tcPr>
            <w:tcW w:w="2500" w:type="dxa"/>
          </w:tcPr>
          <w:p w:rsidR="00701D1F" w:rsidRPr="00F90549" w:rsidRDefault="00701D1F" w:rsidP="00376AD0">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701D1F" w:rsidRPr="00F90549" w:rsidRDefault="00701D1F" w:rsidP="00376AD0">
            <w:pPr>
              <w:ind w:right="22"/>
              <w:rPr>
                <w:bCs/>
                <w:lang w:eastAsia="ar-SA"/>
              </w:rPr>
            </w:pPr>
          </w:p>
        </w:tc>
        <w:tc>
          <w:tcPr>
            <w:tcW w:w="4485" w:type="dxa"/>
          </w:tcPr>
          <w:p w:rsidR="00701D1F" w:rsidRPr="00F90549" w:rsidRDefault="00701D1F" w:rsidP="00701D1F">
            <w:pPr>
              <w:ind w:right="22"/>
              <w:jc w:val="left"/>
              <w:rPr>
                <w:bCs/>
              </w:rPr>
            </w:pPr>
            <w:r>
              <w:rPr>
                <w:bCs/>
              </w:rPr>
              <w:t xml:space="preserve">Строительство </w:t>
            </w:r>
            <w:proofErr w:type="spellStart"/>
            <w:r>
              <w:rPr>
                <w:bCs/>
              </w:rPr>
              <w:t>ФОКа</w:t>
            </w:r>
            <w:proofErr w:type="spellEnd"/>
            <w:r>
              <w:rPr>
                <w:bCs/>
              </w:rPr>
              <w:t xml:space="preserve"> около г.Приволжска</w:t>
            </w:r>
          </w:p>
        </w:tc>
        <w:tc>
          <w:tcPr>
            <w:tcW w:w="2457" w:type="dxa"/>
            <w:vAlign w:val="center"/>
          </w:tcPr>
          <w:p w:rsidR="00701D1F" w:rsidRPr="00F90549" w:rsidRDefault="00701D1F" w:rsidP="00376AD0">
            <w:pPr>
              <w:ind w:right="22"/>
              <w:jc w:val="center"/>
              <w:rPr>
                <w:lang w:val="en-US"/>
              </w:rP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701D1F" w:rsidRPr="00454327" w:rsidTr="00731F8F">
        <w:trPr>
          <w:trHeight w:val="20"/>
          <w:jc w:val="center"/>
        </w:trPr>
        <w:tc>
          <w:tcPr>
            <w:tcW w:w="9442" w:type="dxa"/>
            <w:gridSpan w:val="3"/>
          </w:tcPr>
          <w:p w:rsidR="00701D1F" w:rsidRPr="00454327" w:rsidRDefault="00701D1F" w:rsidP="00701D1F">
            <w:pPr>
              <w:ind w:right="22"/>
              <w:jc w:val="center"/>
              <w:rPr>
                <w:highlight w:val="yellow"/>
                <w:lang w:val="en-US"/>
              </w:rPr>
            </w:pPr>
            <w:r>
              <w:rPr>
                <w:b/>
                <w:bCs/>
                <w:i/>
              </w:rPr>
              <w:t>6</w:t>
            </w:r>
            <w:r w:rsidRPr="00701D1F">
              <w:rPr>
                <w:b/>
                <w:bCs/>
                <w:i/>
              </w:rPr>
              <w:t>. Объекты торговли</w:t>
            </w:r>
          </w:p>
        </w:tc>
      </w:tr>
      <w:tr w:rsidR="00701D1F" w:rsidRPr="00454327" w:rsidTr="006030BD">
        <w:trPr>
          <w:trHeight w:val="20"/>
          <w:jc w:val="center"/>
        </w:trPr>
        <w:tc>
          <w:tcPr>
            <w:tcW w:w="2500" w:type="dxa"/>
          </w:tcPr>
          <w:p w:rsidR="00701D1F" w:rsidRPr="00F90549" w:rsidRDefault="00701D1F" w:rsidP="00ED500F">
            <w:pPr>
              <w:ind w:right="22"/>
              <w:rPr>
                <w:bCs/>
                <w:lang w:eastAsia="ar-SA"/>
              </w:rPr>
            </w:pPr>
            <w:proofErr w:type="spellStart"/>
            <w:r w:rsidRPr="00F90549">
              <w:rPr>
                <w:bCs/>
                <w:lang w:eastAsia="ar-SA"/>
              </w:rPr>
              <w:t>Ингарское</w:t>
            </w:r>
            <w:proofErr w:type="spellEnd"/>
            <w:r w:rsidRPr="00F90549">
              <w:rPr>
                <w:bCs/>
                <w:lang w:eastAsia="ar-SA"/>
              </w:rPr>
              <w:t xml:space="preserve"> СП</w:t>
            </w:r>
          </w:p>
          <w:p w:rsidR="00701D1F" w:rsidRPr="00F90549" w:rsidRDefault="00701D1F" w:rsidP="00ED500F">
            <w:pPr>
              <w:ind w:right="22"/>
              <w:rPr>
                <w:bCs/>
                <w:lang w:eastAsia="ar-SA"/>
              </w:rPr>
            </w:pPr>
          </w:p>
        </w:tc>
        <w:tc>
          <w:tcPr>
            <w:tcW w:w="4485" w:type="dxa"/>
          </w:tcPr>
          <w:p w:rsidR="00701D1F" w:rsidRPr="00F90549" w:rsidRDefault="00701D1F" w:rsidP="00701D1F">
            <w:pPr>
              <w:ind w:right="22"/>
              <w:jc w:val="left"/>
              <w:rPr>
                <w:bCs/>
              </w:rPr>
            </w:pPr>
            <w:proofErr w:type="spellStart"/>
            <w:r>
              <w:rPr>
                <w:bCs/>
              </w:rPr>
              <w:t>СтроительствоТоргового</w:t>
            </w:r>
            <w:proofErr w:type="spellEnd"/>
            <w:r>
              <w:rPr>
                <w:bCs/>
              </w:rPr>
              <w:t xml:space="preserve"> центра около г.Приволжска</w:t>
            </w:r>
          </w:p>
        </w:tc>
        <w:tc>
          <w:tcPr>
            <w:tcW w:w="2457" w:type="dxa"/>
            <w:vAlign w:val="center"/>
          </w:tcPr>
          <w:p w:rsidR="00701D1F" w:rsidRPr="00F90549" w:rsidRDefault="00701D1F" w:rsidP="00ED500F">
            <w:pPr>
              <w:ind w:right="22"/>
              <w:jc w:val="center"/>
              <w:rPr>
                <w:lang w:val="en-US"/>
              </w:rPr>
            </w:pPr>
            <w:proofErr w:type="spellStart"/>
            <w:r w:rsidRPr="00F90549">
              <w:rPr>
                <w:lang w:val="en-US"/>
              </w:rPr>
              <w:t>Первая</w:t>
            </w:r>
            <w:proofErr w:type="spellEnd"/>
            <w:r w:rsidRPr="00F90549">
              <w:rPr>
                <w:lang w:val="en-US"/>
              </w:rPr>
              <w:t xml:space="preserve"> </w:t>
            </w:r>
            <w:proofErr w:type="spellStart"/>
            <w:r w:rsidRPr="00F90549">
              <w:rPr>
                <w:lang w:val="en-US"/>
              </w:rPr>
              <w:t>очередь</w:t>
            </w:r>
            <w:proofErr w:type="spellEnd"/>
          </w:p>
        </w:tc>
      </w:tr>
      <w:tr w:rsidR="00701D1F" w:rsidRPr="00454327" w:rsidTr="006030BD">
        <w:trPr>
          <w:trHeight w:val="20"/>
          <w:jc w:val="center"/>
        </w:trPr>
        <w:tc>
          <w:tcPr>
            <w:tcW w:w="9442" w:type="dxa"/>
            <w:gridSpan w:val="3"/>
            <w:vAlign w:val="center"/>
          </w:tcPr>
          <w:p w:rsidR="00701D1F" w:rsidRPr="00701D1F" w:rsidRDefault="00701D1F" w:rsidP="006030BD">
            <w:pPr>
              <w:jc w:val="center"/>
              <w:rPr>
                <w:i/>
              </w:rPr>
            </w:pPr>
            <w:r w:rsidRPr="00701D1F">
              <w:rPr>
                <w:b/>
                <w:i/>
                <w:lang w:val="en-US"/>
              </w:rPr>
              <w:t>V</w:t>
            </w:r>
            <w:r w:rsidRPr="00701D1F">
              <w:rPr>
                <w:b/>
                <w:i/>
              </w:rPr>
              <w:t>. Охрана окружающей среды</w:t>
            </w:r>
          </w:p>
        </w:tc>
      </w:tr>
      <w:tr w:rsidR="00701D1F" w:rsidRPr="00454327" w:rsidTr="006030BD">
        <w:trPr>
          <w:trHeight w:val="20"/>
          <w:jc w:val="center"/>
        </w:trPr>
        <w:tc>
          <w:tcPr>
            <w:tcW w:w="2500" w:type="dxa"/>
            <w:vAlign w:val="center"/>
          </w:tcPr>
          <w:p w:rsidR="00701D1F" w:rsidRPr="00701D1F" w:rsidRDefault="00701D1F" w:rsidP="006030BD">
            <w:proofErr w:type="spellStart"/>
            <w:r w:rsidRPr="00701D1F">
              <w:t>Ингарское</w:t>
            </w:r>
            <w:proofErr w:type="spellEnd"/>
            <w:r w:rsidRPr="00701D1F">
              <w:t xml:space="preserve"> СП</w:t>
            </w:r>
          </w:p>
        </w:tc>
        <w:tc>
          <w:tcPr>
            <w:tcW w:w="4485" w:type="dxa"/>
          </w:tcPr>
          <w:p w:rsidR="00701D1F" w:rsidRPr="00701D1F" w:rsidRDefault="00701D1F" w:rsidP="006030BD">
            <w:pPr>
              <w:jc w:val="left"/>
            </w:pPr>
            <w:r w:rsidRPr="00701D1F">
              <w:t xml:space="preserve">Организация полигона ТБО близ </w:t>
            </w:r>
            <w:proofErr w:type="spellStart"/>
            <w:r w:rsidRPr="00701D1F">
              <w:t>Санд</w:t>
            </w:r>
            <w:r w:rsidRPr="00701D1F">
              <w:t>ы</w:t>
            </w:r>
            <w:r w:rsidRPr="00701D1F">
              <w:t>рево</w:t>
            </w:r>
            <w:proofErr w:type="spellEnd"/>
          </w:p>
        </w:tc>
        <w:tc>
          <w:tcPr>
            <w:tcW w:w="2457" w:type="dxa"/>
            <w:vAlign w:val="center"/>
          </w:tcPr>
          <w:p w:rsidR="00701D1F" w:rsidRPr="00701D1F" w:rsidRDefault="00701D1F" w:rsidP="006030BD">
            <w:pPr>
              <w:jc w:val="cente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r w:rsidR="00701D1F" w:rsidRPr="00454327" w:rsidTr="006030BD">
        <w:trPr>
          <w:trHeight w:val="20"/>
          <w:jc w:val="center"/>
        </w:trPr>
        <w:tc>
          <w:tcPr>
            <w:tcW w:w="2500" w:type="dxa"/>
            <w:vAlign w:val="center"/>
          </w:tcPr>
          <w:p w:rsidR="00701D1F" w:rsidRPr="00701D1F" w:rsidRDefault="00701D1F" w:rsidP="006030BD">
            <w:proofErr w:type="spellStart"/>
            <w:r w:rsidRPr="00701D1F">
              <w:t>Ингарское</w:t>
            </w:r>
            <w:proofErr w:type="spellEnd"/>
            <w:r w:rsidRPr="00701D1F">
              <w:t xml:space="preserve"> СП</w:t>
            </w:r>
          </w:p>
        </w:tc>
        <w:tc>
          <w:tcPr>
            <w:tcW w:w="4485" w:type="dxa"/>
          </w:tcPr>
          <w:p w:rsidR="00701D1F" w:rsidRPr="00701D1F" w:rsidRDefault="00701D1F" w:rsidP="006030BD">
            <w:pPr>
              <w:jc w:val="left"/>
            </w:pPr>
            <w:r w:rsidRPr="00701D1F">
              <w:t>Организация сбора и вывоза на утилиз</w:t>
            </w:r>
            <w:r w:rsidRPr="00701D1F">
              <w:t>а</w:t>
            </w:r>
            <w:r w:rsidRPr="00701D1F">
              <w:t>цию опасных отходов сельскохозяйс</w:t>
            </w:r>
            <w:r w:rsidRPr="00701D1F">
              <w:t>т</w:t>
            </w:r>
            <w:r w:rsidRPr="00701D1F">
              <w:t>венного производства (запрещенных и непригодных к использованию пестиц</w:t>
            </w:r>
            <w:r w:rsidRPr="00701D1F">
              <w:t>и</w:t>
            </w:r>
            <w:r w:rsidRPr="00701D1F">
              <w:t>дов)</w:t>
            </w:r>
          </w:p>
        </w:tc>
        <w:tc>
          <w:tcPr>
            <w:tcW w:w="2457" w:type="dxa"/>
            <w:vAlign w:val="center"/>
          </w:tcPr>
          <w:p w:rsidR="00701D1F" w:rsidRPr="00701D1F" w:rsidRDefault="00701D1F" w:rsidP="006030BD">
            <w:pPr>
              <w:jc w:val="cente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r w:rsidR="00701D1F" w:rsidRPr="00454327" w:rsidTr="006030BD">
        <w:trPr>
          <w:trHeight w:val="20"/>
          <w:jc w:val="center"/>
        </w:trPr>
        <w:tc>
          <w:tcPr>
            <w:tcW w:w="2500" w:type="dxa"/>
          </w:tcPr>
          <w:p w:rsidR="00701D1F" w:rsidRPr="00701D1F" w:rsidRDefault="00701D1F" w:rsidP="006030BD">
            <w:proofErr w:type="spellStart"/>
            <w:r w:rsidRPr="00701D1F">
              <w:t>Ингарское</w:t>
            </w:r>
            <w:proofErr w:type="spellEnd"/>
            <w:r w:rsidRPr="00701D1F">
              <w:t xml:space="preserve"> СП</w:t>
            </w:r>
          </w:p>
        </w:tc>
        <w:tc>
          <w:tcPr>
            <w:tcW w:w="4485" w:type="dxa"/>
          </w:tcPr>
          <w:p w:rsidR="00701D1F" w:rsidRPr="00701D1F" w:rsidRDefault="00701D1F" w:rsidP="006030BD">
            <w:pPr>
              <w:jc w:val="left"/>
            </w:pPr>
            <w:r w:rsidRPr="00701D1F">
              <w:t>Проведение инвентаризации скотом</w:t>
            </w:r>
            <w:r w:rsidRPr="00701D1F">
              <w:t>о</w:t>
            </w:r>
            <w:r w:rsidRPr="00701D1F">
              <w:t>гильников</w:t>
            </w:r>
          </w:p>
        </w:tc>
        <w:tc>
          <w:tcPr>
            <w:tcW w:w="2457" w:type="dxa"/>
            <w:vAlign w:val="center"/>
          </w:tcPr>
          <w:p w:rsidR="00701D1F" w:rsidRPr="00701D1F" w:rsidRDefault="00701D1F" w:rsidP="006030BD">
            <w:pPr>
              <w:jc w:val="center"/>
              <w:rPr>
                <w:lang w:val="en-US"/>
              </w:rP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r w:rsidR="00701D1F" w:rsidRPr="00454327" w:rsidTr="006030BD">
        <w:trPr>
          <w:trHeight w:val="20"/>
          <w:jc w:val="center"/>
        </w:trPr>
        <w:tc>
          <w:tcPr>
            <w:tcW w:w="2500" w:type="dxa"/>
          </w:tcPr>
          <w:p w:rsidR="00701D1F" w:rsidRPr="00701D1F" w:rsidRDefault="00701D1F" w:rsidP="006030BD">
            <w:proofErr w:type="spellStart"/>
            <w:r w:rsidRPr="00701D1F">
              <w:t>Ингарское</w:t>
            </w:r>
            <w:proofErr w:type="spellEnd"/>
            <w:r w:rsidRPr="00701D1F">
              <w:t xml:space="preserve"> СП</w:t>
            </w:r>
          </w:p>
        </w:tc>
        <w:tc>
          <w:tcPr>
            <w:tcW w:w="4485" w:type="dxa"/>
          </w:tcPr>
          <w:p w:rsidR="00701D1F" w:rsidRPr="00701D1F" w:rsidRDefault="00701D1F" w:rsidP="006030BD">
            <w:pPr>
              <w:jc w:val="left"/>
            </w:pPr>
            <w:r w:rsidRPr="00701D1F">
              <w:t>Организация площадок временного хр</w:t>
            </w:r>
            <w:r w:rsidRPr="00701D1F">
              <w:t>а</w:t>
            </w:r>
            <w:r w:rsidRPr="00701D1F">
              <w:t>нения отходов в каждом населенном пункте района</w:t>
            </w:r>
          </w:p>
        </w:tc>
        <w:tc>
          <w:tcPr>
            <w:tcW w:w="2457" w:type="dxa"/>
            <w:vAlign w:val="center"/>
          </w:tcPr>
          <w:p w:rsidR="00701D1F" w:rsidRPr="00701D1F" w:rsidRDefault="00701D1F" w:rsidP="006030BD">
            <w:pPr>
              <w:jc w:val="cente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r w:rsidR="00701D1F" w:rsidRPr="00454327" w:rsidTr="006030BD">
        <w:trPr>
          <w:trHeight w:val="20"/>
          <w:jc w:val="center"/>
        </w:trPr>
        <w:tc>
          <w:tcPr>
            <w:tcW w:w="9442" w:type="dxa"/>
            <w:gridSpan w:val="3"/>
          </w:tcPr>
          <w:p w:rsidR="00701D1F" w:rsidRPr="00701D1F" w:rsidRDefault="00701D1F" w:rsidP="006030BD">
            <w:pPr>
              <w:jc w:val="center"/>
            </w:pPr>
            <w:r w:rsidRPr="00701D1F">
              <w:rPr>
                <w:b/>
                <w:lang w:val="en-US"/>
              </w:rPr>
              <w:t>VI</w:t>
            </w:r>
            <w:r w:rsidRPr="00701D1F">
              <w:rPr>
                <w:b/>
              </w:rPr>
              <w:t>. Предложения по ГО и ЧС</w:t>
            </w:r>
          </w:p>
        </w:tc>
      </w:tr>
      <w:tr w:rsidR="00701D1F" w:rsidRPr="00454327" w:rsidTr="006030BD">
        <w:trPr>
          <w:trHeight w:val="515"/>
          <w:jc w:val="center"/>
        </w:trPr>
        <w:tc>
          <w:tcPr>
            <w:tcW w:w="2500" w:type="dxa"/>
            <w:vMerge w:val="restart"/>
            <w:vAlign w:val="center"/>
          </w:tcPr>
          <w:p w:rsidR="00701D1F" w:rsidRPr="00701D1F" w:rsidRDefault="00701D1F" w:rsidP="006030BD">
            <w:proofErr w:type="spellStart"/>
            <w:r w:rsidRPr="00701D1F">
              <w:t>Ингарское</w:t>
            </w:r>
            <w:proofErr w:type="spellEnd"/>
            <w:r w:rsidRPr="00701D1F">
              <w:t xml:space="preserve"> СП</w:t>
            </w:r>
          </w:p>
        </w:tc>
        <w:tc>
          <w:tcPr>
            <w:tcW w:w="4485" w:type="dxa"/>
          </w:tcPr>
          <w:p w:rsidR="00701D1F" w:rsidRPr="00701D1F" w:rsidRDefault="00701D1F" w:rsidP="006030BD">
            <w:pPr>
              <w:jc w:val="left"/>
            </w:pPr>
            <w:r w:rsidRPr="00701D1F">
              <w:t xml:space="preserve">Инвентаризация и пополнение фонда защитных сооружений ГО и ЧС </w:t>
            </w:r>
          </w:p>
        </w:tc>
        <w:tc>
          <w:tcPr>
            <w:tcW w:w="2457" w:type="dxa"/>
            <w:vMerge w:val="restart"/>
            <w:vAlign w:val="center"/>
          </w:tcPr>
          <w:p w:rsidR="00701D1F" w:rsidRPr="00701D1F" w:rsidRDefault="00701D1F" w:rsidP="006030BD">
            <w:pPr>
              <w:jc w:val="cente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r w:rsidR="00701D1F" w:rsidRPr="00454327" w:rsidTr="006030BD">
        <w:trPr>
          <w:trHeight w:val="20"/>
          <w:jc w:val="center"/>
        </w:trPr>
        <w:tc>
          <w:tcPr>
            <w:tcW w:w="2500" w:type="dxa"/>
            <w:vMerge/>
            <w:vAlign w:val="center"/>
          </w:tcPr>
          <w:p w:rsidR="00701D1F" w:rsidRPr="00701D1F" w:rsidRDefault="00701D1F" w:rsidP="006030BD"/>
        </w:tc>
        <w:tc>
          <w:tcPr>
            <w:tcW w:w="4485" w:type="dxa"/>
          </w:tcPr>
          <w:p w:rsidR="00701D1F" w:rsidRPr="00701D1F" w:rsidRDefault="00701D1F" w:rsidP="006030BD">
            <w:pPr>
              <w:jc w:val="left"/>
            </w:pPr>
            <w:r w:rsidRPr="00701D1F">
              <w:t>Оборудование водозаборных узлов ус</w:t>
            </w:r>
            <w:r w:rsidRPr="00701D1F">
              <w:t>т</w:t>
            </w:r>
            <w:r w:rsidRPr="00701D1F">
              <w:t>ройствами для забора воды из них п</w:t>
            </w:r>
            <w:r w:rsidRPr="00701D1F">
              <w:t>о</w:t>
            </w:r>
            <w:r w:rsidRPr="00701D1F">
              <w:t>жарными автомобилями</w:t>
            </w:r>
          </w:p>
        </w:tc>
        <w:tc>
          <w:tcPr>
            <w:tcW w:w="2457" w:type="dxa"/>
            <w:vMerge/>
          </w:tcPr>
          <w:p w:rsidR="00701D1F" w:rsidRPr="00701D1F" w:rsidRDefault="00701D1F" w:rsidP="006030BD">
            <w:pPr>
              <w:jc w:val="center"/>
            </w:pPr>
          </w:p>
        </w:tc>
      </w:tr>
      <w:tr w:rsidR="00701D1F" w:rsidRPr="00454327" w:rsidTr="006030BD">
        <w:trPr>
          <w:trHeight w:val="20"/>
          <w:jc w:val="center"/>
        </w:trPr>
        <w:tc>
          <w:tcPr>
            <w:tcW w:w="2500" w:type="dxa"/>
            <w:vMerge/>
            <w:vAlign w:val="center"/>
          </w:tcPr>
          <w:p w:rsidR="00701D1F" w:rsidRPr="00701D1F" w:rsidRDefault="00701D1F" w:rsidP="006030BD"/>
        </w:tc>
        <w:tc>
          <w:tcPr>
            <w:tcW w:w="4485" w:type="dxa"/>
          </w:tcPr>
          <w:p w:rsidR="00701D1F" w:rsidRPr="00701D1F" w:rsidRDefault="00701D1F" w:rsidP="006030BD">
            <w:pPr>
              <w:jc w:val="left"/>
            </w:pPr>
            <w:r w:rsidRPr="00701D1F">
              <w:t>Строительство искусственных водоемов во всех населенных пунктах, где отсу</w:t>
            </w:r>
            <w:r w:rsidRPr="00701D1F">
              <w:t>т</w:t>
            </w:r>
            <w:r w:rsidRPr="00701D1F">
              <w:t xml:space="preserve">ствуют естественные открытые </w:t>
            </w:r>
            <w:proofErr w:type="spellStart"/>
            <w:r w:rsidRPr="00701D1F">
              <w:t>водои</w:t>
            </w:r>
            <w:r w:rsidRPr="00701D1F">
              <w:t>с</w:t>
            </w:r>
            <w:r w:rsidRPr="00701D1F">
              <w:t>точники</w:t>
            </w:r>
            <w:proofErr w:type="spellEnd"/>
            <w:r w:rsidRPr="00701D1F">
              <w:t>, которые можно использовать в качестве пожарного запаса воды, с одн</w:t>
            </w:r>
            <w:r w:rsidRPr="00701D1F">
              <w:t>о</w:t>
            </w:r>
            <w:r w:rsidRPr="00701D1F">
              <w:t>временным строительством дорог для обеспечения подъезда пожарных экип</w:t>
            </w:r>
            <w:r w:rsidRPr="00701D1F">
              <w:t>а</w:t>
            </w:r>
            <w:r w:rsidRPr="00701D1F">
              <w:t>жей к открытым источникам воды</w:t>
            </w:r>
          </w:p>
        </w:tc>
        <w:tc>
          <w:tcPr>
            <w:tcW w:w="2457" w:type="dxa"/>
            <w:shd w:val="clear" w:color="auto" w:fill="auto"/>
            <w:vAlign w:val="center"/>
          </w:tcPr>
          <w:p w:rsidR="00701D1F" w:rsidRPr="00701D1F" w:rsidRDefault="00701D1F" w:rsidP="006030BD">
            <w:pPr>
              <w:jc w:val="center"/>
            </w:pPr>
            <w:r w:rsidRPr="00701D1F">
              <w:t>Расчетный срок</w:t>
            </w:r>
          </w:p>
        </w:tc>
      </w:tr>
      <w:tr w:rsidR="00701D1F" w:rsidRPr="00454327" w:rsidTr="006030BD">
        <w:trPr>
          <w:trHeight w:val="20"/>
          <w:jc w:val="center"/>
        </w:trPr>
        <w:tc>
          <w:tcPr>
            <w:tcW w:w="2500" w:type="dxa"/>
            <w:vMerge/>
            <w:vAlign w:val="center"/>
          </w:tcPr>
          <w:p w:rsidR="00701D1F" w:rsidRPr="00701D1F" w:rsidRDefault="00701D1F" w:rsidP="006030BD"/>
        </w:tc>
        <w:tc>
          <w:tcPr>
            <w:tcW w:w="4485" w:type="dxa"/>
          </w:tcPr>
          <w:p w:rsidR="00701D1F" w:rsidRPr="00701D1F" w:rsidRDefault="00701D1F" w:rsidP="006030BD">
            <w:pPr>
              <w:jc w:val="left"/>
            </w:pPr>
            <w:r w:rsidRPr="00701D1F">
              <w:t>Оснащение территорий общего польз</w:t>
            </w:r>
            <w:r w:rsidRPr="00701D1F">
              <w:t>о</w:t>
            </w:r>
            <w:r w:rsidRPr="00701D1F">
              <w:t>вания (объекты социального и культу</w:t>
            </w:r>
            <w:r w:rsidRPr="00701D1F">
              <w:t>р</w:t>
            </w:r>
            <w:r w:rsidRPr="00701D1F">
              <w:t>но-бытового обслуживания населения) первичными средствами тушения пож</w:t>
            </w:r>
            <w:r w:rsidRPr="00701D1F">
              <w:t>а</w:t>
            </w:r>
            <w:r w:rsidRPr="00701D1F">
              <w:t>ров и противопожарным инвентарем</w:t>
            </w:r>
          </w:p>
        </w:tc>
        <w:tc>
          <w:tcPr>
            <w:tcW w:w="2457" w:type="dxa"/>
            <w:shd w:val="clear" w:color="auto" w:fill="auto"/>
            <w:vAlign w:val="center"/>
          </w:tcPr>
          <w:p w:rsidR="00701D1F" w:rsidRPr="00701D1F" w:rsidRDefault="00701D1F" w:rsidP="006030BD">
            <w:pPr>
              <w:jc w:val="center"/>
            </w:pPr>
            <w:proofErr w:type="spellStart"/>
            <w:r w:rsidRPr="00701D1F">
              <w:rPr>
                <w:lang w:val="en-US"/>
              </w:rPr>
              <w:t>Первая</w:t>
            </w:r>
            <w:proofErr w:type="spellEnd"/>
            <w:r w:rsidRPr="00701D1F">
              <w:rPr>
                <w:lang w:val="en-US"/>
              </w:rPr>
              <w:t xml:space="preserve"> </w:t>
            </w:r>
            <w:proofErr w:type="spellStart"/>
            <w:r w:rsidRPr="00701D1F">
              <w:rPr>
                <w:lang w:val="en-US"/>
              </w:rPr>
              <w:t>очередь</w:t>
            </w:r>
            <w:proofErr w:type="spellEnd"/>
          </w:p>
        </w:tc>
      </w:tr>
    </w:tbl>
    <w:p w:rsidR="00454327" w:rsidRPr="007C7153" w:rsidRDefault="00454327" w:rsidP="00454327"/>
    <w:bookmarkEnd w:id="8"/>
    <w:bookmarkEnd w:id="9"/>
    <w:bookmarkEnd w:id="10"/>
    <w:bookmarkEnd w:id="11"/>
    <w:p w:rsidR="00F27F45" w:rsidRPr="00F27F45" w:rsidRDefault="00F27F45" w:rsidP="00454327">
      <w:pPr>
        <w:pStyle w:val="Roo2"/>
        <w:rPr>
          <w:b w:val="0"/>
          <w:bCs w:val="0"/>
          <w:iCs/>
          <w:highlight w:val="yellow"/>
        </w:rPr>
      </w:pPr>
    </w:p>
    <w:sectPr w:rsidR="00F27F45" w:rsidRPr="00F27F45" w:rsidSect="00104B49">
      <w:headerReference w:type="default" r:id="rId12"/>
      <w:footerReference w:type="default" r:id="rId13"/>
      <w:pgSz w:w="11906" w:h="16838" w:code="9"/>
      <w:pgMar w:top="1259" w:right="991"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C1" w:rsidRDefault="00DF70C1">
      <w:r>
        <w:separator/>
      </w:r>
    </w:p>
  </w:endnote>
  <w:endnote w:type="continuationSeparator" w:id="0">
    <w:p w:rsidR="00DF70C1" w:rsidRDefault="00DF7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16163"/>
      <w:docPartObj>
        <w:docPartGallery w:val="Page Numbers (Bottom of Page)"/>
        <w:docPartUnique/>
      </w:docPartObj>
    </w:sdtPr>
    <w:sdtContent>
      <w:p w:rsidR="006030BD" w:rsidRDefault="00F13FE6">
        <w:pPr>
          <w:pStyle w:val="aa"/>
          <w:jc w:val="right"/>
        </w:pPr>
        <w:fldSimple w:instr="PAGE   \* MERGEFORMAT">
          <w:r w:rsidR="006030BD">
            <w:rPr>
              <w:noProof/>
            </w:rPr>
            <w:t>1</w:t>
          </w:r>
        </w:fldSimple>
      </w:p>
    </w:sdtContent>
  </w:sdt>
  <w:p w:rsidR="006030BD" w:rsidRDefault="006030B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BD" w:rsidRPr="0036298E" w:rsidRDefault="00F13FE6">
    <w:pPr>
      <w:ind w:right="260"/>
      <w:rPr>
        <w:color w:val="0F243E" w:themeColor="text2" w:themeShade="80"/>
        <w:sz w:val="26"/>
        <w:szCs w:val="26"/>
      </w:rPr>
    </w:pPr>
    <w:r w:rsidRPr="00F13FE6">
      <w:rPr>
        <w:noProof/>
      </w:rPr>
      <w:pict>
        <v:shapetype id="_x0000_t202" coordsize="21600,21600" o:spt="202" path="m,l,21600r21600,l21600,xe">
          <v:stroke joinstyle="miter"/>
          <v:path gradientshapeok="t" o:connecttype="rect"/>
        </v:shapetype>
        <v:shape id="Надпись 49" o:spid="_x0000_s4097" type="#_x0000_t202" style="position:absolute;left:0;text-align:left;margin-left:0;margin-top:0;width:29.6pt;height:22.1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" fillcolor="white [3201]" stroked="f" strokeweight=".5pt">
          <v:path arrowok="t"/>
          <v:textbox style="mso-fit-shape-to-text:t" inset="0,,0">
            <w:txbxContent>
              <w:p w:rsidR="006030BD" w:rsidRPr="0036298E" w:rsidRDefault="00F13FE6">
                <w:pPr>
                  <w:jc w:val="center"/>
                  <w:rPr>
                    <w:color w:val="0F243E" w:themeColor="text2" w:themeShade="80"/>
                    <w:sz w:val="26"/>
                    <w:szCs w:val="26"/>
                  </w:rPr>
                </w:pPr>
                <w:r w:rsidRPr="0036298E">
                  <w:rPr>
                    <w:color w:val="0F243E" w:themeColor="text2" w:themeShade="80"/>
                    <w:sz w:val="26"/>
                    <w:szCs w:val="26"/>
                  </w:rPr>
                  <w:fldChar w:fldCharType="begin"/>
                </w:r>
                <w:r w:rsidR="006030BD" w:rsidRPr="0036298E">
                  <w:rPr>
                    <w:color w:val="0F243E" w:themeColor="text2" w:themeShade="80"/>
                    <w:sz w:val="26"/>
                    <w:szCs w:val="26"/>
                  </w:rPr>
                  <w:instrText>PAGE  \* Arabic  \* MERGEFORMAT</w:instrText>
                </w:r>
                <w:r w:rsidRPr="0036298E">
                  <w:rPr>
                    <w:color w:val="0F243E" w:themeColor="text2" w:themeShade="80"/>
                    <w:sz w:val="26"/>
                    <w:szCs w:val="26"/>
                  </w:rPr>
                  <w:fldChar w:fldCharType="separate"/>
                </w:r>
                <w:r w:rsidR="00AC1435">
                  <w:rPr>
                    <w:noProof/>
                    <w:color w:val="0F243E" w:themeColor="text2" w:themeShade="80"/>
                    <w:sz w:val="26"/>
                    <w:szCs w:val="26"/>
                  </w:rPr>
                  <w:t>13</w:t>
                </w:r>
                <w:r w:rsidRPr="0036298E">
                  <w:rPr>
                    <w:color w:val="0F243E" w:themeColor="text2" w:themeShade="80"/>
                    <w:sz w:val="26"/>
                    <w:szCs w:val="26"/>
                  </w:rPr>
                  <w:fldChar w:fldCharType="end"/>
                </w:r>
              </w:p>
            </w:txbxContent>
          </v:textbox>
          <w10:wrap anchorx="page" anchory="page"/>
        </v:shape>
      </w:pict>
    </w:r>
  </w:p>
  <w:p w:rsidR="006030BD" w:rsidRDefault="006030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C1" w:rsidRDefault="00DF70C1">
      <w:r>
        <w:separator/>
      </w:r>
    </w:p>
  </w:footnote>
  <w:footnote w:type="continuationSeparator" w:id="0">
    <w:p w:rsidR="00DF70C1" w:rsidRDefault="00DF7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BD" w:rsidRDefault="00F13FE6" w:rsidP="00F43536">
    <w:pPr>
      <w:pStyle w:val="a7"/>
      <w:framePr w:wrap="around" w:vAnchor="text" w:hAnchor="margin" w:xAlign="center" w:y="1"/>
      <w:rPr>
        <w:rStyle w:val="a9"/>
      </w:rPr>
    </w:pPr>
    <w:r>
      <w:rPr>
        <w:rStyle w:val="a9"/>
      </w:rPr>
      <w:fldChar w:fldCharType="begin"/>
    </w:r>
    <w:r w:rsidR="006030BD">
      <w:rPr>
        <w:rStyle w:val="a9"/>
      </w:rPr>
      <w:instrText xml:space="preserve">PAGE  </w:instrText>
    </w:r>
    <w:r>
      <w:rPr>
        <w:rStyle w:val="a9"/>
      </w:rPr>
      <w:fldChar w:fldCharType="separate"/>
    </w:r>
    <w:r w:rsidR="006030BD">
      <w:rPr>
        <w:rStyle w:val="a9"/>
        <w:noProof/>
      </w:rPr>
      <w:t>86</w:t>
    </w:r>
    <w:r>
      <w:rPr>
        <w:rStyle w:val="a9"/>
      </w:rPr>
      <w:fldChar w:fldCharType="end"/>
    </w:r>
  </w:p>
  <w:p w:rsidR="006030BD" w:rsidRDefault="006030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BD" w:rsidRDefault="006030BD" w:rsidP="00133A93">
    <w:pPr>
      <w:pStyle w:val="a7"/>
      <w:framePr w:wrap="around" w:vAnchor="text" w:hAnchor="margin" w:xAlign="center" w:y="1"/>
      <w:rPr>
        <w:rStyle w:val="a9"/>
      </w:rPr>
    </w:pPr>
  </w:p>
  <w:p w:rsidR="006030BD" w:rsidRDefault="006030BD" w:rsidP="00AC6562">
    <w:pPr>
      <w:pStyle w:val="a7"/>
      <w:tabs>
        <w:tab w:val="clear" w:pos="4677"/>
        <w:tab w:val="clear" w:pos="93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31" w:type="pct"/>
      <w:tblInd w:w="-1152" w:type="dxa"/>
      <w:tblBorders>
        <w:insideV w:val="single" w:sz="4" w:space="0" w:color="auto"/>
      </w:tblBorders>
      <w:tblLook w:val="04A0"/>
    </w:tblPr>
    <w:tblGrid>
      <w:gridCol w:w="8802"/>
    </w:tblGrid>
    <w:tr w:rsidR="006030BD" w:rsidTr="0036298E">
      <w:tc>
        <w:tcPr>
          <w:tcW w:w="0" w:type="auto"/>
          <w:noWrap/>
        </w:tcPr>
        <w:p w:rsidR="006030BD" w:rsidRPr="0036298E" w:rsidRDefault="006030BD" w:rsidP="000E4B7D">
          <w:pPr>
            <w:ind w:left="1152" w:hanging="23"/>
            <w:jc w:val="center"/>
            <w:rPr>
              <w:b/>
              <w:bCs/>
              <w:sz w:val="16"/>
              <w:szCs w:val="16"/>
            </w:rPr>
          </w:pPr>
          <w:r>
            <w:rPr>
              <w:sz w:val="16"/>
              <w:szCs w:val="16"/>
            </w:rPr>
            <w:t xml:space="preserve">Генеральный план </w:t>
          </w:r>
          <w:proofErr w:type="spellStart"/>
          <w:r>
            <w:rPr>
              <w:sz w:val="16"/>
              <w:szCs w:val="16"/>
            </w:rPr>
            <w:t>Ингар</w:t>
          </w:r>
          <w:r w:rsidRPr="0036298E">
            <w:rPr>
              <w:sz w:val="16"/>
              <w:szCs w:val="16"/>
            </w:rPr>
            <w:t>ского</w:t>
          </w:r>
          <w:proofErr w:type="spellEnd"/>
          <w:r w:rsidRPr="0036298E">
            <w:rPr>
              <w:sz w:val="16"/>
              <w:szCs w:val="16"/>
            </w:rPr>
            <w:t xml:space="preserve"> сельского поселения </w:t>
          </w:r>
          <w:r>
            <w:rPr>
              <w:sz w:val="16"/>
              <w:szCs w:val="16"/>
            </w:rPr>
            <w:t>Приволж</w:t>
          </w:r>
          <w:r w:rsidRPr="0036298E">
            <w:rPr>
              <w:sz w:val="16"/>
              <w:szCs w:val="16"/>
            </w:rPr>
            <w:t xml:space="preserve">ского района </w:t>
          </w:r>
          <w:r>
            <w:rPr>
              <w:sz w:val="16"/>
              <w:szCs w:val="16"/>
            </w:rPr>
            <w:t>Иванов</w:t>
          </w:r>
          <w:r w:rsidRPr="0036298E">
            <w:rPr>
              <w:sz w:val="16"/>
              <w:szCs w:val="16"/>
            </w:rPr>
            <w:t>ской области</w:t>
          </w:r>
          <w:r>
            <w:rPr>
              <w:sz w:val="16"/>
              <w:szCs w:val="16"/>
            </w:rPr>
            <w:t>.</w:t>
          </w:r>
        </w:p>
      </w:tc>
    </w:tr>
  </w:tbl>
  <w:p w:rsidR="006030BD" w:rsidRDefault="006030BD" w:rsidP="00A95BD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pStyle w:val="2"/>
      <w:lvlText w:val="-"/>
      <w:lvlJc w:val="left"/>
      <w:rPr>
        <w:rFonts w:ascii="Gungsuh" w:hAnsi="Times New Roman" w:cs="Gungsuh"/>
        <w:b/>
        <w:bCs/>
        <w:i w:val="0"/>
        <w:iCs w:val="0"/>
        <w:smallCaps w:val="0"/>
        <w:strike w:val="0"/>
        <w:color w:val="000000"/>
        <w:spacing w:val="-20"/>
        <w:w w:val="100"/>
        <w:position w:val="0"/>
        <w:sz w:val="24"/>
        <w:szCs w:val="24"/>
        <w:u w:val="none"/>
      </w:rPr>
    </w:lvl>
    <w:lvl w:ilvl="1">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2">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3">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4">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5">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6">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7">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8">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abstractNum>
  <w:abstractNum w:abstractNumId="2">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olor w:val="auto"/>
      </w:rPr>
    </w:lvl>
  </w:abstractNum>
  <w:abstractNum w:abstractNumId="3">
    <w:nsid w:val="03312636"/>
    <w:multiLevelType w:val="hybridMultilevel"/>
    <w:tmpl w:val="29CE0B50"/>
    <w:lvl w:ilvl="0" w:tplc="5AE8E2AC">
      <w:start w:val="1"/>
      <w:numFmt w:val="bullet"/>
      <w:lvlText w:val="•"/>
      <w:lvlJc w:val="left"/>
      <w:pPr>
        <w:tabs>
          <w:tab w:val="num" w:pos="720"/>
        </w:tabs>
        <w:ind w:left="720" w:hanging="360"/>
      </w:pPr>
      <w:rPr>
        <w:rFonts w:ascii="Georgia" w:hAnsi="Georgia" w:hint="default"/>
      </w:rPr>
    </w:lvl>
    <w:lvl w:ilvl="1" w:tplc="692081FC" w:tentative="1">
      <w:start w:val="1"/>
      <w:numFmt w:val="bullet"/>
      <w:lvlText w:val="•"/>
      <w:lvlJc w:val="left"/>
      <w:pPr>
        <w:tabs>
          <w:tab w:val="num" w:pos="1440"/>
        </w:tabs>
        <w:ind w:left="1440" w:hanging="360"/>
      </w:pPr>
      <w:rPr>
        <w:rFonts w:ascii="Georgia" w:hAnsi="Georgia" w:hint="default"/>
      </w:rPr>
    </w:lvl>
    <w:lvl w:ilvl="2" w:tplc="1D34BDB8" w:tentative="1">
      <w:start w:val="1"/>
      <w:numFmt w:val="bullet"/>
      <w:lvlText w:val="•"/>
      <w:lvlJc w:val="left"/>
      <w:pPr>
        <w:tabs>
          <w:tab w:val="num" w:pos="2160"/>
        </w:tabs>
        <w:ind w:left="2160" w:hanging="360"/>
      </w:pPr>
      <w:rPr>
        <w:rFonts w:ascii="Georgia" w:hAnsi="Georgia" w:hint="default"/>
      </w:rPr>
    </w:lvl>
    <w:lvl w:ilvl="3" w:tplc="ED7C6BD6" w:tentative="1">
      <w:start w:val="1"/>
      <w:numFmt w:val="bullet"/>
      <w:lvlText w:val="•"/>
      <w:lvlJc w:val="left"/>
      <w:pPr>
        <w:tabs>
          <w:tab w:val="num" w:pos="2880"/>
        </w:tabs>
        <w:ind w:left="2880" w:hanging="360"/>
      </w:pPr>
      <w:rPr>
        <w:rFonts w:ascii="Georgia" w:hAnsi="Georgia" w:hint="default"/>
      </w:rPr>
    </w:lvl>
    <w:lvl w:ilvl="4" w:tplc="62083854" w:tentative="1">
      <w:start w:val="1"/>
      <w:numFmt w:val="bullet"/>
      <w:lvlText w:val="•"/>
      <w:lvlJc w:val="left"/>
      <w:pPr>
        <w:tabs>
          <w:tab w:val="num" w:pos="3600"/>
        </w:tabs>
        <w:ind w:left="3600" w:hanging="360"/>
      </w:pPr>
      <w:rPr>
        <w:rFonts w:ascii="Georgia" w:hAnsi="Georgia" w:hint="default"/>
      </w:rPr>
    </w:lvl>
    <w:lvl w:ilvl="5" w:tplc="398C2716" w:tentative="1">
      <w:start w:val="1"/>
      <w:numFmt w:val="bullet"/>
      <w:lvlText w:val="•"/>
      <w:lvlJc w:val="left"/>
      <w:pPr>
        <w:tabs>
          <w:tab w:val="num" w:pos="4320"/>
        </w:tabs>
        <w:ind w:left="4320" w:hanging="360"/>
      </w:pPr>
      <w:rPr>
        <w:rFonts w:ascii="Georgia" w:hAnsi="Georgia" w:hint="default"/>
      </w:rPr>
    </w:lvl>
    <w:lvl w:ilvl="6" w:tplc="F67464C2" w:tentative="1">
      <w:start w:val="1"/>
      <w:numFmt w:val="bullet"/>
      <w:lvlText w:val="•"/>
      <w:lvlJc w:val="left"/>
      <w:pPr>
        <w:tabs>
          <w:tab w:val="num" w:pos="5040"/>
        </w:tabs>
        <w:ind w:left="5040" w:hanging="360"/>
      </w:pPr>
      <w:rPr>
        <w:rFonts w:ascii="Georgia" w:hAnsi="Georgia" w:hint="default"/>
      </w:rPr>
    </w:lvl>
    <w:lvl w:ilvl="7" w:tplc="C54A227A" w:tentative="1">
      <w:start w:val="1"/>
      <w:numFmt w:val="bullet"/>
      <w:lvlText w:val="•"/>
      <w:lvlJc w:val="left"/>
      <w:pPr>
        <w:tabs>
          <w:tab w:val="num" w:pos="5760"/>
        </w:tabs>
        <w:ind w:left="5760" w:hanging="360"/>
      </w:pPr>
      <w:rPr>
        <w:rFonts w:ascii="Georgia" w:hAnsi="Georgia" w:hint="default"/>
      </w:rPr>
    </w:lvl>
    <w:lvl w:ilvl="8" w:tplc="1E448F36" w:tentative="1">
      <w:start w:val="1"/>
      <w:numFmt w:val="bullet"/>
      <w:lvlText w:val="•"/>
      <w:lvlJc w:val="left"/>
      <w:pPr>
        <w:tabs>
          <w:tab w:val="num" w:pos="6480"/>
        </w:tabs>
        <w:ind w:left="6480" w:hanging="360"/>
      </w:pPr>
      <w:rPr>
        <w:rFonts w:ascii="Georgia" w:hAnsi="Georgia" w:hint="default"/>
      </w:rPr>
    </w:lvl>
  </w:abstractNum>
  <w:abstractNum w:abstractNumId="4">
    <w:nsid w:val="04404DE7"/>
    <w:multiLevelType w:val="hybridMultilevel"/>
    <w:tmpl w:val="169834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8C0ED5"/>
    <w:multiLevelType w:val="hybridMultilevel"/>
    <w:tmpl w:val="7910CD78"/>
    <w:lvl w:ilvl="0" w:tplc="525E5668">
      <w:start w:val="1"/>
      <w:numFmt w:val="bullet"/>
      <w:lvlText w:val=""/>
      <w:lvlJc w:val="left"/>
      <w:pPr>
        <w:tabs>
          <w:tab w:val="num" w:pos="935"/>
        </w:tabs>
        <w:ind w:left="935" w:hanging="22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71B4665"/>
    <w:multiLevelType w:val="hybridMultilevel"/>
    <w:tmpl w:val="B7F22F5C"/>
    <w:lvl w:ilvl="0" w:tplc="33FCBA56">
      <w:start w:val="1"/>
      <w:numFmt w:val="bullet"/>
      <w:lvlText w:val="•"/>
      <w:lvlJc w:val="left"/>
      <w:pPr>
        <w:tabs>
          <w:tab w:val="num" w:pos="720"/>
        </w:tabs>
        <w:ind w:left="720" w:hanging="360"/>
      </w:pPr>
      <w:rPr>
        <w:rFonts w:ascii="Georgia" w:hAnsi="Georgia" w:hint="default"/>
      </w:rPr>
    </w:lvl>
    <w:lvl w:ilvl="1" w:tplc="282C7718" w:tentative="1">
      <w:start w:val="1"/>
      <w:numFmt w:val="bullet"/>
      <w:lvlText w:val="•"/>
      <w:lvlJc w:val="left"/>
      <w:pPr>
        <w:tabs>
          <w:tab w:val="num" w:pos="1440"/>
        </w:tabs>
        <w:ind w:left="1440" w:hanging="360"/>
      </w:pPr>
      <w:rPr>
        <w:rFonts w:ascii="Georgia" w:hAnsi="Georgia" w:hint="default"/>
      </w:rPr>
    </w:lvl>
    <w:lvl w:ilvl="2" w:tplc="7688BF50" w:tentative="1">
      <w:start w:val="1"/>
      <w:numFmt w:val="bullet"/>
      <w:lvlText w:val="•"/>
      <w:lvlJc w:val="left"/>
      <w:pPr>
        <w:tabs>
          <w:tab w:val="num" w:pos="2160"/>
        </w:tabs>
        <w:ind w:left="2160" w:hanging="360"/>
      </w:pPr>
      <w:rPr>
        <w:rFonts w:ascii="Georgia" w:hAnsi="Georgia" w:hint="default"/>
      </w:rPr>
    </w:lvl>
    <w:lvl w:ilvl="3" w:tplc="E12AA3D8" w:tentative="1">
      <w:start w:val="1"/>
      <w:numFmt w:val="bullet"/>
      <w:lvlText w:val="•"/>
      <w:lvlJc w:val="left"/>
      <w:pPr>
        <w:tabs>
          <w:tab w:val="num" w:pos="2880"/>
        </w:tabs>
        <w:ind w:left="2880" w:hanging="360"/>
      </w:pPr>
      <w:rPr>
        <w:rFonts w:ascii="Georgia" w:hAnsi="Georgia" w:hint="default"/>
      </w:rPr>
    </w:lvl>
    <w:lvl w:ilvl="4" w:tplc="07046B96" w:tentative="1">
      <w:start w:val="1"/>
      <w:numFmt w:val="bullet"/>
      <w:lvlText w:val="•"/>
      <w:lvlJc w:val="left"/>
      <w:pPr>
        <w:tabs>
          <w:tab w:val="num" w:pos="3600"/>
        </w:tabs>
        <w:ind w:left="3600" w:hanging="360"/>
      </w:pPr>
      <w:rPr>
        <w:rFonts w:ascii="Georgia" w:hAnsi="Georgia" w:hint="default"/>
      </w:rPr>
    </w:lvl>
    <w:lvl w:ilvl="5" w:tplc="C006275A" w:tentative="1">
      <w:start w:val="1"/>
      <w:numFmt w:val="bullet"/>
      <w:lvlText w:val="•"/>
      <w:lvlJc w:val="left"/>
      <w:pPr>
        <w:tabs>
          <w:tab w:val="num" w:pos="4320"/>
        </w:tabs>
        <w:ind w:left="4320" w:hanging="360"/>
      </w:pPr>
      <w:rPr>
        <w:rFonts w:ascii="Georgia" w:hAnsi="Georgia" w:hint="default"/>
      </w:rPr>
    </w:lvl>
    <w:lvl w:ilvl="6" w:tplc="15BC0E2E" w:tentative="1">
      <w:start w:val="1"/>
      <w:numFmt w:val="bullet"/>
      <w:lvlText w:val="•"/>
      <w:lvlJc w:val="left"/>
      <w:pPr>
        <w:tabs>
          <w:tab w:val="num" w:pos="5040"/>
        </w:tabs>
        <w:ind w:left="5040" w:hanging="360"/>
      </w:pPr>
      <w:rPr>
        <w:rFonts w:ascii="Georgia" w:hAnsi="Georgia" w:hint="default"/>
      </w:rPr>
    </w:lvl>
    <w:lvl w:ilvl="7" w:tplc="43849D70" w:tentative="1">
      <w:start w:val="1"/>
      <w:numFmt w:val="bullet"/>
      <w:lvlText w:val="•"/>
      <w:lvlJc w:val="left"/>
      <w:pPr>
        <w:tabs>
          <w:tab w:val="num" w:pos="5760"/>
        </w:tabs>
        <w:ind w:left="5760" w:hanging="360"/>
      </w:pPr>
      <w:rPr>
        <w:rFonts w:ascii="Georgia" w:hAnsi="Georgia" w:hint="default"/>
      </w:rPr>
    </w:lvl>
    <w:lvl w:ilvl="8" w:tplc="3DA07A3A" w:tentative="1">
      <w:start w:val="1"/>
      <w:numFmt w:val="bullet"/>
      <w:lvlText w:val="•"/>
      <w:lvlJc w:val="left"/>
      <w:pPr>
        <w:tabs>
          <w:tab w:val="num" w:pos="6480"/>
        </w:tabs>
        <w:ind w:left="6480" w:hanging="360"/>
      </w:pPr>
      <w:rPr>
        <w:rFonts w:ascii="Georgia" w:hAnsi="Georgia" w:hint="default"/>
      </w:rPr>
    </w:lvl>
  </w:abstractNum>
  <w:abstractNum w:abstractNumId="7">
    <w:nsid w:val="077F500F"/>
    <w:multiLevelType w:val="hybridMultilevel"/>
    <w:tmpl w:val="666A506E"/>
    <w:lvl w:ilvl="0" w:tplc="3F981E1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D2F6D03"/>
    <w:multiLevelType w:val="hybridMultilevel"/>
    <w:tmpl w:val="B9EAF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03B5476"/>
    <w:multiLevelType w:val="hybridMultilevel"/>
    <w:tmpl w:val="0E120934"/>
    <w:lvl w:ilvl="0" w:tplc="4F54B7C8">
      <w:start w:val="1"/>
      <w:numFmt w:val="bullet"/>
      <w:lvlText w:val="•"/>
      <w:lvlJc w:val="left"/>
      <w:pPr>
        <w:tabs>
          <w:tab w:val="num" w:pos="720"/>
        </w:tabs>
        <w:ind w:left="720" w:hanging="360"/>
      </w:pPr>
      <w:rPr>
        <w:rFonts w:ascii="Georgia" w:hAnsi="Georgia" w:hint="default"/>
      </w:rPr>
    </w:lvl>
    <w:lvl w:ilvl="1" w:tplc="E5F813D8">
      <w:start w:val="1"/>
      <w:numFmt w:val="decimal"/>
      <w:lvlText w:val="%2."/>
      <w:lvlJc w:val="left"/>
      <w:pPr>
        <w:tabs>
          <w:tab w:val="num" w:pos="1440"/>
        </w:tabs>
        <w:ind w:left="1440" w:hanging="360"/>
      </w:pPr>
    </w:lvl>
    <w:lvl w:ilvl="2" w:tplc="8938A180">
      <w:start w:val="1"/>
      <w:numFmt w:val="decimal"/>
      <w:lvlText w:val="%3."/>
      <w:lvlJc w:val="left"/>
      <w:pPr>
        <w:tabs>
          <w:tab w:val="num" w:pos="2160"/>
        </w:tabs>
        <w:ind w:left="2160" w:hanging="360"/>
      </w:pPr>
    </w:lvl>
    <w:lvl w:ilvl="3" w:tplc="46549540">
      <w:start w:val="1"/>
      <w:numFmt w:val="decimal"/>
      <w:lvlText w:val="%4."/>
      <w:lvlJc w:val="left"/>
      <w:pPr>
        <w:tabs>
          <w:tab w:val="num" w:pos="2880"/>
        </w:tabs>
        <w:ind w:left="2880" w:hanging="360"/>
      </w:pPr>
    </w:lvl>
    <w:lvl w:ilvl="4" w:tplc="66843368">
      <w:start w:val="1"/>
      <w:numFmt w:val="decimal"/>
      <w:lvlText w:val="%5."/>
      <w:lvlJc w:val="left"/>
      <w:pPr>
        <w:tabs>
          <w:tab w:val="num" w:pos="3600"/>
        </w:tabs>
        <w:ind w:left="3600" w:hanging="360"/>
      </w:pPr>
    </w:lvl>
    <w:lvl w:ilvl="5" w:tplc="AE72E848">
      <w:start w:val="1"/>
      <w:numFmt w:val="decimal"/>
      <w:lvlText w:val="%6."/>
      <w:lvlJc w:val="left"/>
      <w:pPr>
        <w:tabs>
          <w:tab w:val="num" w:pos="4320"/>
        </w:tabs>
        <w:ind w:left="4320" w:hanging="360"/>
      </w:pPr>
    </w:lvl>
    <w:lvl w:ilvl="6" w:tplc="B2944F5C">
      <w:start w:val="1"/>
      <w:numFmt w:val="decimal"/>
      <w:lvlText w:val="%7."/>
      <w:lvlJc w:val="left"/>
      <w:pPr>
        <w:tabs>
          <w:tab w:val="num" w:pos="5040"/>
        </w:tabs>
        <w:ind w:left="5040" w:hanging="360"/>
      </w:pPr>
    </w:lvl>
    <w:lvl w:ilvl="7" w:tplc="DE366F54">
      <w:start w:val="1"/>
      <w:numFmt w:val="decimal"/>
      <w:lvlText w:val="%8."/>
      <w:lvlJc w:val="left"/>
      <w:pPr>
        <w:tabs>
          <w:tab w:val="num" w:pos="5760"/>
        </w:tabs>
        <w:ind w:left="5760" w:hanging="360"/>
      </w:pPr>
    </w:lvl>
    <w:lvl w:ilvl="8" w:tplc="54A80B5A">
      <w:start w:val="1"/>
      <w:numFmt w:val="decimal"/>
      <w:lvlText w:val="%9."/>
      <w:lvlJc w:val="left"/>
      <w:pPr>
        <w:tabs>
          <w:tab w:val="num" w:pos="6480"/>
        </w:tabs>
        <w:ind w:left="6480" w:hanging="360"/>
      </w:pPr>
    </w:lvl>
  </w:abstractNum>
  <w:abstractNum w:abstractNumId="10">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A44385"/>
    <w:multiLevelType w:val="hybridMultilevel"/>
    <w:tmpl w:val="C05AC374"/>
    <w:lvl w:ilvl="0" w:tplc="DB04DC30">
      <w:start w:val="1"/>
      <w:numFmt w:val="decimal"/>
      <w:lvlText w:val="%1."/>
      <w:lvlJc w:val="left"/>
      <w:pPr>
        <w:tabs>
          <w:tab w:val="num" w:pos="360"/>
        </w:tabs>
        <w:ind w:left="36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A20963"/>
    <w:multiLevelType w:val="hybridMultilevel"/>
    <w:tmpl w:val="A566B71E"/>
    <w:lvl w:ilvl="0" w:tplc="926A73CE">
      <w:start w:val="1"/>
      <w:numFmt w:val="bullet"/>
      <w:lvlText w:val="•"/>
      <w:lvlJc w:val="left"/>
      <w:pPr>
        <w:tabs>
          <w:tab w:val="num" w:pos="720"/>
        </w:tabs>
        <w:ind w:left="720" w:hanging="360"/>
      </w:pPr>
      <w:rPr>
        <w:rFonts w:ascii="Georgia" w:hAnsi="Georgia" w:hint="default"/>
      </w:rPr>
    </w:lvl>
    <w:lvl w:ilvl="1" w:tplc="4920AE06" w:tentative="1">
      <w:start w:val="1"/>
      <w:numFmt w:val="bullet"/>
      <w:lvlText w:val="•"/>
      <w:lvlJc w:val="left"/>
      <w:pPr>
        <w:tabs>
          <w:tab w:val="num" w:pos="1440"/>
        </w:tabs>
        <w:ind w:left="1440" w:hanging="360"/>
      </w:pPr>
      <w:rPr>
        <w:rFonts w:ascii="Georgia" w:hAnsi="Georgia" w:hint="default"/>
      </w:rPr>
    </w:lvl>
    <w:lvl w:ilvl="2" w:tplc="9C8EA166" w:tentative="1">
      <w:start w:val="1"/>
      <w:numFmt w:val="bullet"/>
      <w:lvlText w:val="•"/>
      <w:lvlJc w:val="left"/>
      <w:pPr>
        <w:tabs>
          <w:tab w:val="num" w:pos="2160"/>
        </w:tabs>
        <w:ind w:left="2160" w:hanging="360"/>
      </w:pPr>
      <w:rPr>
        <w:rFonts w:ascii="Georgia" w:hAnsi="Georgia" w:hint="default"/>
      </w:rPr>
    </w:lvl>
    <w:lvl w:ilvl="3" w:tplc="66345608" w:tentative="1">
      <w:start w:val="1"/>
      <w:numFmt w:val="bullet"/>
      <w:lvlText w:val="•"/>
      <w:lvlJc w:val="left"/>
      <w:pPr>
        <w:tabs>
          <w:tab w:val="num" w:pos="2880"/>
        </w:tabs>
        <w:ind w:left="2880" w:hanging="360"/>
      </w:pPr>
      <w:rPr>
        <w:rFonts w:ascii="Georgia" w:hAnsi="Georgia" w:hint="default"/>
      </w:rPr>
    </w:lvl>
    <w:lvl w:ilvl="4" w:tplc="D55EF79E" w:tentative="1">
      <w:start w:val="1"/>
      <w:numFmt w:val="bullet"/>
      <w:lvlText w:val="•"/>
      <w:lvlJc w:val="left"/>
      <w:pPr>
        <w:tabs>
          <w:tab w:val="num" w:pos="3600"/>
        </w:tabs>
        <w:ind w:left="3600" w:hanging="360"/>
      </w:pPr>
      <w:rPr>
        <w:rFonts w:ascii="Georgia" w:hAnsi="Georgia" w:hint="default"/>
      </w:rPr>
    </w:lvl>
    <w:lvl w:ilvl="5" w:tplc="2F02A80E" w:tentative="1">
      <w:start w:val="1"/>
      <w:numFmt w:val="bullet"/>
      <w:lvlText w:val="•"/>
      <w:lvlJc w:val="left"/>
      <w:pPr>
        <w:tabs>
          <w:tab w:val="num" w:pos="4320"/>
        </w:tabs>
        <w:ind w:left="4320" w:hanging="360"/>
      </w:pPr>
      <w:rPr>
        <w:rFonts w:ascii="Georgia" w:hAnsi="Georgia" w:hint="default"/>
      </w:rPr>
    </w:lvl>
    <w:lvl w:ilvl="6" w:tplc="B49AFBDC" w:tentative="1">
      <w:start w:val="1"/>
      <w:numFmt w:val="bullet"/>
      <w:lvlText w:val="•"/>
      <w:lvlJc w:val="left"/>
      <w:pPr>
        <w:tabs>
          <w:tab w:val="num" w:pos="5040"/>
        </w:tabs>
        <w:ind w:left="5040" w:hanging="360"/>
      </w:pPr>
      <w:rPr>
        <w:rFonts w:ascii="Georgia" w:hAnsi="Georgia" w:hint="default"/>
      </w:rPr>
    </w:lvl>
    <w:lvl w:ilvl="7" w:tplc="AA9CA1F8" w:tentative="1">
      <w:start w:val="1"/>
      <w:numFmt w:val="bullet"/>
      <w:lvlText w:val="•"/>
      <w:lvlJc w:val="left"/>
      <w:pPr>
        <w:tabs>
          <w:tab w:val="num" w:pos="5760"/>
        </w:tabs>
        <w:ind w:left="5760" w:hanging="360"/>
      </w:pPr>
      <w:rPr>
        <w:rFonts w:ascii="Georgia" w:hAnsi="Georgia" w:hint="default"/>
      </w:rPr>
    </w:lvl>
    <w:lvl w:ilvl="8" w:tplc="1560869A" w:tentative="1">
      <w:start w:val="1"/>
      <w:numFmt w:val="bullet"/>
      <w:lvlText w:val="•"/>
      <w:lvlJc w:val="left"/>
      <w:pPr>
        <w:tabs>
          <w:tab w:val="num" w:pos="6480"/>
        </w:tabs>
        <w:ind w:left="6480" w:hanging="360"/>
      </w:pPr>
      <w:rPr>
        <w:rFonts w:ascii="Georgia" w:hAnsi="Georgia" w:hint="default"/>
      </w:rPr>
    </w:lvl>
  </w:abstractNum>
  <w:abstractNum w:abstractNumId="15">
    <w:nsid w:val="29887BDC"/>
    <w:multiLevelType w:val="hybridMultilevel"/>
    <w:tmpl w:val="D0CEFBBC"/>
    <w:lvl w:ilvl="0" w:tplc="ECF06F34">
      <w:start w:val="1"/>
      <w:numFmt w:val="bullet"/>
      <w:lvlText w:val="•"/>
      <w:lvlJc w:val="left"/>
      <w:pPr>
        <w:tabs>
          <w:tab w:val="num" w:pos="720"/>
        </w:tabs>
        <w:ind w:left="720" w:hanging="360"/>
      </w:pPr>
      <w:rPr>
        <w:rFonts w:ascii="Georgia" w:hAnsi="Georgia" w:hint="default"/>
      </w:rPr>
    </w:lvl>
    <w:lvl w:ilvl="1" w:tplc="8CAC02F6" w:tentative="1">
      <w:start w:val="1"/>
      <w:numFmt w:val="bullet"/>
      <w:lvlText w:val="•"/>
      <w:lvlJc w:val="left"/>
      <w:pPr>
        <w:tabs>
          <w:tab w:val="num" w:pos="1440"/>
        </w:tabs>
        <w:ind w:left="1440" w:hanging="360"/>
      </w:pPr>
      <w:rPr>
        <w:rFonts w:ascii="Georgia" w:hAnsi="Georgia" w:hint="default"/>
      </w:rPr>
    </w:lvl>
    <w:lvl w:ilvl="2" w:tplc="F8B26B4A" w:tentative="1">
      <w:start w:val="1"/>
      <w:numFmt w:val="bullet"/>
      <w:lvlText w:val="•"/>
      <w:lvlJc w:val="left"/>
      <w:pPr>
        <w:tabs>
          <w:tab w:val="num" w:pos="2160"/>
        </w:tabs>
        <w:ind w:left="2160" w:hanging="360"/>
      </w:pPr>
      <w:rPr>
        <w:rFonts w:ascii="Georgia" w:hAnsi="Georgia" w:hint="default"/>
      </w:rPr>
    </w:lvl>
    <w:lvl w:ilvl="3" w:tplc="70FCF412" w:tentative="1">
      <w:start w:val="1"/>
      <w:numFmt w:val="bullet"/>
      <w:lvlText w:val="•"/>
      <w:lvlJc w:val="left"/>
      <w:pPr>
        <w:tabs>
          <w:tab w:val="num" w:pos="2880"/>
        </w:tabs>
        <w:ind w:left="2880" w:hanging="360"/>
      </w:pPr>
      <w:rPr>
        <w:rFonts w:ascii="Georgia" w:hAnsi="Georgia" w:hint="default"/>
      </w:rPr>
    </w:lvl>
    <w:lvl w:ilvl="4" w:tplc="E88AA624" w:tentative="1">
      <w:start w:val="1"/>
      <w:numFmt w:val="bullet"/>
      <w:lvlText w:val="•"/>
      <w:lvlJc w:val="left"/>
      <w:pPr>
        <w:tabs>
          <w:tab w:val="num" w:pos="3600"/>
        </w:tabs>
        <w:ind w:left="3600" w:hanging="360"/>
      </w:pPr>
      <w:rPr>
        <w:rFonts w:ascii="Georgia" w:hAnsi="Georgia" w:hint="default"/>
      </w:rPr>
    </w:lvl>
    <w:lvl w:ilvl="5" w:tplc="34F64274" w:tentative="1">
      <w:start w:val="1"/>
      <w:numFmt w:val="bullet"/>
      <w:lvlText w:val="•"/>
      <w:lvlJc w:val="left"/>
      <w:pPr>
        <w:tabs>
          <w:tab w:val="num" w:pos="4320"/>
        </w:tabs>
        <w:ind w:left="4320" w:hanging="360"/>
      </w:pPr>
      <w:rPr>
        <w:rFonts w:ascii="Georgia" w:hAnsi="Georgia" w:hint="default"/>
      </w:rPr>
    </w:lvl>
    <w:lvl w:ilvl="6" w:tplc="CD6C1BFA" w:tentative="1">
      <w:start w:val="1"/>
      <w:numFmt w:val="bullet"/>
      <w:lvlText w:val="•"/>
      <w:lvlJc w:val="left"/>
      <w:pPr>
        <w:tabs>
          <w:tab w:val="num" w:pos="5040"/>
        </w:tabs>
        <w:ind w:left="5040" w:hanging="360"/>
      </w:pPr>
      <w:rPr>
        <w:rFonts w:ascii="Georgia" w:hAnsi="Georgia" w:hint="default"/>
      </w:rPr>
    </w:lvl>
    <w:lvl w:ilvl="7" w:tplc="A7027410" w:tentative="1">
      <w:start w:val="1"/>
      <w:numFmt w:val="bullet"/>
      <w:lvlText w:val="•"/>
      <w:lvlJc w:val="left"/>
      <w:pPr>
        <w:tabs>
          <w:tab w:val="num" w:pos="5760"/>
        </w:tabs>
        <w:ind w:left="5760" w:hanging="360"/>
      </w:pPr>
      <w:rPr>
        <w:rFonts w:ascii="Georgia" w:hAnsi="Georgia" w:hint="default"/>
      </w:rPr>
    </w:lvl>
    <w:lvl w:ilvl="8" w:tplc="F334D8AE" w:tentative="1">
      <w:start w:val="1"/>
      <w:numFmt w:val="bullet"/>
      <w:lvlText w:val="•"/>
      <w:lvlJc w:val="left"/>
      <w:pPr>
        <w:tabs>
          <w:tab w:val="num" w:pos="6480"/>
        </w:tabs>
        <w:ind w:left="6480" w:hanging="360"/>
      </w:pPr>
      <w:rPr>
        <w:rFonts w:ascii="Georgia" w:hAnsi="Georgia" w:hint="default"/>
      </w:rPr>
    </w:lvl>
  </w:abstractNum>
  <w:abstractNum w:abstractNumId="16">
    <w:nsid w:val="34E4493F"/>
    <w:multiLevelType w:val="hybridMultilevel"/>
    <w:tmpl w:val="654216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5B51275"/>
    <w:multiLevelType w:val="hybridMultilevel"/>
    <w:tmpl w:val="4C90B372"/>
    <w:lvl w:ilvl="0" w:tplc="8EAA9A00">
      <w:start w:val="1"/>
      <w:numFmt w:val="bullet"/>
      <w:lvlText w:val=""/>
      <w:lvlJc w:val="left"/>
      <w:pPr>
        <w:tabs>
          <w:tab w:val="num" w:pos="653"/>
        </w:tabs>
        <w:ind w:left="653" w:hanging="227"/>
      </w:pPr>
      <w:rPr>
        <w:rFonts w:ascii="Symbol" w:hAnsi="Symbol" w:hint="default"/>
      </w:rPr>
    </w:lvl>
    <w:lvl w:ilvl="1" w:tplc="04190001">
      <w:start w:val="1"/>
      <w:numFmt w:val="bullet"/>
      <w:lvlText w:val=""/>
      <w:lvlJc w:val="left"/>
      <w:pPr>
        <w:tabs>
          <w:tab w:val="num" w:pos="786"/>
        </w:tabs>
        <w:ind w:left="786"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E55271"/>
    <w:multiLevelType w:val="hybridMultilevel"/>
    <w:tmpl w:val="FE0806EE"/>
    <w:lvl w:ilvl="0" w:tplc="29726C88">
      <w:start w:val="1"/>
      <w:numFmt w:val="bullet"/>
      <w:lvlText w:val="•"/>
      <w:lvlJc w:val="left"/>
      <w:pPr>
        <w:tabs>
          <w:tab w:val="num" w:pos="720"/>
        </w:tabs>
        <w:ind w:left="720" w:hanging="360"/>
      </w:pPr>
      <w:rPr>
        <w:rFonts w:ascii="Georgia" w:hAnsi="Georgia" w:hint="default"/>
      </w:rPr>
    </w:lvl>
    <w:lvl w:ilvl="1" w:tplc="28E2AD2C">
      <w:start w:val="1"/>
      <w:numFmt w:val="decimal"/>
      <w:lvlText w:val="%2."/>
      <w:lvlJc w:val="left"/>
      <w:pPr>
        <w:tabs>
          <w:tab w:val="num" w:pos="1440"/>
        </w:tabs>
        <w:ind w:left="1440" w:hanging="360"/>
      </w:pPr>
    </w:lvl>
    <w:lvl w:ilvl="2" w:tplc="0B24DD50">
      <w:start w:val="1"/>
      <w:numFmt w:val="decimal"/>
      <w:lvlText w:val="%3."/>
      <w:lvlJc w:val="left"/>
      <w:pPr>
        <w:tabs>
          <w:tab w:val="num" w:pos="2160"/>
        </w:tabs>
        <w:ind w:left="2160" w:hanging="360"/>
      </w:pPr>
    </w:lvl>
    <w:lvl w:ilvl="3" w:tplc="04C417AA">
      <w:start w:val="1"/>
      <w:numFmt w:val="decimal"/>
      <w:lvlText w:val="%4."/>
      <w:lvlJc w:val="left"/>
      <w:pPr>
        <w:tabs>
          <w:tab w:val="num" w:pos="2880"/>
        </w:tabs>
        <w:ind w:left="2880" w:hanging="360"/>
      </w:pPr>
    </w:lvl>
    <w:lvl w:ilvl="4" w:tplc="3222CCD4">
      <w:start w:val="1"/>
      <w:numFmt w:val="decimal"/>
      <w:lvlText w:val="%5."/>
      <w:lvlJc w:val="left"/>
      <w:pPr>
        <w:tabs>
          <w:tab w:val="num" w:pos="3600"/>
        </w:tabs>
        <w:ind w:left="3600" w:hanging="360"/>
      </w:pPr>
    </w:lvl>
    <w:lvl w:ilvl="5" w:tplc="91F26972">
      <w:start w:val="1"/>
      <w:numFmt w:val="decimal"/>
      <w:lvlText w:val="%6."/>
      <w:lvlJc w:val="left"/>
      <w:pPr>
        <w:tabs>
          <w:tab w:val="num" w:pos="4320"/>
        </w:tabs>
        <w:ind w:left="4320" w:hanging="360"/>
      </w:pPr>
    </w:lvl>
    <w:lvl w:ilvl="6" w:tplc="CD24621E">
      <w:start w:val="1"/>
      <w:numFmt w:val="decimal"/>
      <w:lvlText w:val="%7."/>
      <w:lvlJc w:val="left"/>
      <w:pPr>
        <w:tabs>
          <w:tab w:val="num" w:pos="5040"/>
        </w:tabs>
        <w:ind w:left="5040" w:hanging="360"/>
      </w:pPr>
    </w:lvl>
    <w:lvl w:ilvl="7" w:tplc="ABC0841C">
      <w:start w:val="1"/>
      <w:numFmt w:val="decimal"/>
      <w:lvlText w:val="%8."/>
      <w:lvlJc w:val="left"/>
      <w:pPr>
        <w:tabs>
          <w:tab w:val="num" w:pos="5760"/>
        </w:tabs>
        <w:ind w:left="5760" w:hanging="360"/>
      </w:pPr>
    </w:lvl>
    <w:lvl w:ilvl="8" w:tplc="942A9D3E">
      <w:start w:val="1"/>
      <w:numFmt w:val="decimal"/>
      <w:lvlText w:val="%9."/>
      <w:lvlJc w:val="left"/>
      <w:pPr>
        <w:tabs>
          <w:tab w:val="num" w:pos="6480"/>
        </w:tabs>
        <w:ind w:left="6480" w:hanging="360"/>
      </w:pPr>
    </w:lvl>
  </w:abstractNum>
  <w:abstractNum w:abstractNumId="19">
    <w:nsid w:val="518107AB"/>
    <w:multiLevelType w:val="hybridMultilevel"/>
    <w:tmpl w:val="039CD97A"/>
    <w:lvl w:ilvl="0" w:tplc="B39CF03C">
      <w:start w:val="1"/>
      <w:numFmt w:val="bullet"/>
      <w:lvlText w:val=""/>
      <w:lvlJc w:val="left"/>
      <w:pPr>
        <w:tabs>
          <w:tab w:val="num" w:pos="360"/>
        </w:tabs>
        <w:ind w:left="360" w:hanging="360"/>
      </w:pPr>
      <w:rPr>
        <w:rFonts w:ascii="Symbol" w:hAnsi="Symbol" w:hint="default"/>
        <w:b w:val="0"/>
      </w:rPr>
    </w:lvl>
    <w:lvl w:ilvl="1" w:tplc="3E28FAB6">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39D6B91"/>
    <w:multiLevelType w:val="hybridMultilevel"/>
    <w:tmpl w:val="CCAEDF10"/>
    <w:lvl w:ilvl="0" w:tplc="04190001">
      <w:start w:val="1"/>
      <w:numFmt w:val="decimal"/>
      <w:lvlText w:val="%1."/>
      <w:lvlJc w:val="left"/>
      <w:pPr>
        <w:tabs>
          <w:tab w:val="num" w:pos="720"/>
        </w:tabs>
        <w:ind w:left="720" w:hanging="360"/>
      </w:pPr>
      <w:rPr>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5D5E1A62"/>
    <w:multiLevelType w:val="hybridMultilevel"/>
    <w:tmpl w:val="8F9AB0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E29660B"/>
    <w:multiLevelType w:val="singleLevel"/>
    <w:tmpl w:val="1D581AD2"/>
    <w:lvl w:ilvl="0">
      <w:start w:val="2"/>
      <w:numFmt w:val="bullet"/>
      <w:lvlText w:val="-"/>
      <w:lvlJc w:val="left"/>
      <w:pPr>
        <w:tabs>
          <w:tab w:val="num" w:pos="1080"/>
        </w:tabs>
        <w:ind w:left="1080" w:hanging="360"/>
      </w:pPr>
      <w:rPr>
        <w:rFonts w:hint="default"/>
      </w:rPr>
    </w:lvl>
  </w:abstractNum>
  <w:abstractNum w:abstractNumId="23">
    <w:nsid w:val="727C4E52"/>
    <w:multiLevelType w:val="hybridMultilevel"/>
    <w:tmpl w:val="DBC0F334"/>
    <w:lvl w:ilvl="0" w:tplc="9F2E369E">
      <w:start w:val="1"/>
      <w:numFmt w:val="bullet"/>
      <w:lvlText w:val="•"/>
      <w:lvlJc w:val="left"/>
      <w:pPr>
        <w:tabs>
          <w:tab w:val="num" w:pos="720"/>
        </w:tabs>
        <w:ind w:left="720" w:hanging="360"/>
      </w:pPr>
      <w:rPr>
        <w:rFonts w:ascii="Georgia" w:hAnsi="Georgia" w:hint="default"/>
      </w:rPr>
    </w:lvl>
    <w:lvl w:ilvl="1" w:tplc="CECC1026" w:tentative="1">
      <w:start w:val="1"/>
      <w:numFmt w:val="bullet"/>
      <w:lvlText w:val="•"/>
      <w:lvlJc w:val="left"/>
      <w:pPr>
        <w:tabs>
          <w:tab w:val="num" w:pos="1440"/>
        </w:tabs>
        <w:ind w:left="1440" w:hanging="360"/>
      </w:pPr>
      <w:rPr>
        <w:rFonts w:ascii="Georgia" w:hAnsi="Georgia" w:hint="default"/>
      </w:rPr>
    </w:lvl>
    <w:lvl w:ilvl="2" w:tplc="EBD855AC" w:tentative="1">
      <w:start w:val="1"/>
      <w:numFmt w:val="bullet"/>
      <w:lvlText w:val="•"/>
      <w:lvlJc w:val="left"/>
      <w:pPr>
        <w:tabs>
          <w:tab w:val="num" w:pos="2160"/>
        </w:tabs>
        <w:ind w:left="2160" w:hanging="360"/>
      </w:pPr>
      <w:rPr>
        <w:rFonts w:ascii="Georgia" w:hAnsi="Georgia" w:hint="default"/>
      </w:rPr>
    </w:lvl>
    <w:lvl w:ilvl="3" w:tplc="F984CC2A" w:tentative="1">
      <w:start w:val="1"/>
      <w:numFmt w:val="bullet"/>
      <w:lvlText w:val="•"/>
      <w:lvlJc w:val="left"/>
      <w:pPr>
        <w:tabs>
          <w:tab w:val="num" w:pos="2880"/>
        </w:tabs>
        <w:ind w:left="2880" w:hanging="360"/>
      </w:pPr>
      <w:rPr>
        <w:rFonts w:ascii="Georgia" w:hAnsi="Georgia" w:hint="default"/>
      </w:rPr>
    </w:lvl>
    <w:lvl w:ilvl="4" w:tplc="F77E4694" w:tentative="1">
      <w:start w:val="1"/>
      <w:numFmt w:val="bullet"/>
      <w:lvlText w:val="•"/>
      <w:lvlJc w:val="left"/>
      <w:pPr>
        <w:tabs>
          <w:tab w:val="num" w:pos="3600"/>
        </w:tabs>
        <w:ind w:left="3600" w:hanging="360"/>
      </w:pPr>
      <w:rPr>
        <w:rFonts w:ascii="Georgia" w:hAnsi="Georgia" w:hint="default"/>
      </w:rPr>
    </w:lvl>
    <w:lvl w:ilvl="5" w:tplc="07BAC9CC" w:tentative="1">
      <w:start w:val="1"/>
      <w:numFmt w:val="bullet"/>
      <w:lvlText w:val="•"/>
      <w:lvlJc w:val="left"/>
      <w:pPr>
        <w:tabs>
          <w:tab w:val="num" w:pos="4320"/>
        </w:tabs>
        <w:ind w:left="4320" w:hanging="360"/>
      </w:pPr>
      <w:rPr>
        <w:rFonts w:ascii="Georgia" w:hAnsi="Georgia" w:hint="default"/>
      </w:rPr>
    </w:lvl>
    <w:lvl w:ilvl="6" w:tplc="4DC85DF0" w:tentative="1">
      <w:start w:val="1"/>
      <w:numFmt w:val="bullet"/>
      <w:lvlText w:val="•"/>
      <w:lvlJc w:val="left"/>
      <w:pPr>
        <w:tabs>
          <w:tab w:val="num" w:pos="5040"/>
        </w:tabs>
        <w:ind w:left="5040" w:hanging="360"/>
      </w:pPr>
      <w:rPr>
        <w:rFonts w:ascii="Georgia" w:hAnsi="Georgia" w:hint="default"/>
      </w:rPr>
    </w:lvl>
    <w:lvl w:ilvl="7" w:tplc="17FA2AA2" w:tentative="1">
      <w:start w:val="1"/>
      <w:numFmt w:val="bullet"/>
      <w:lvlText w:val="•"/>
      <w:lvlJc w:val="left"/>
      <w:pPr>
        <w:tabs>
          <w:tab w:val="num" w:pos="5760"/>
        </w:tabs>
        <w:ind w:left="5760" w:hanging="360"/>
      </w:pPr>
      <w:rPr>
        <w:rFonts w:ascii="Georgia" w:hAnsi="Georgia" w:hint="default"/>
      </w:rPr>
    </w:lvl>
    <w:lvl w:ilvl="8" w:tplc="FF66A3DE" w:tentative="1">
      <w:start w:val="1"/>
      <w:numFmt w:val="bullet"/>
      <w:lvlText w:val="•"/>
      <w:lvlJc w:val="left"/>
      <w:pPr>
        <w:tabs>
          <w:tab w:val="num" w:pos="6480"/>
        </w:tabs>
        <w:ind w:left="6480" w:hanging="360"/>
      </w:pPr>
      <w:rPr>
        <w:rFonts w:ascii="Georgia" w:hAnsi="Georgia" w:hint="default"/>
      </w:rPr>
    </w:lvl>
  </w:abstractNum>
  <w:abstractNum w:abstractNumId="24">
    <w:nsid w:val="72B25E64"/>
    <w:multiLevelType w:val="hybridMultilevel"/>
    <w:tmpl w:val="72047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930850"/>
    <w:multiLevelType w:val="hybridMultilevel"/>
    <w:tmpl w:val="A93C16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12"/>
  </w:num>
  <w:num w:numId="3">
    <w:abstractNumId w:val="11"/>
  </w:num>
  <w:num w:numId="4">
    <w:abstractNumId w:val="10"/>
  </w:num>
  <w:num w:numId="5">
    <w:abstractNumId w:val="19"/>
  </w:num>
  <w:num w:numId="6">
    <w:abstractNumId w:val="24"/>
  </w:num>
  <w:num w:numId="7">
    <w:abstractNumId w:val="21"/>
  </w:num>
  <w:num w:numId="8">
    <w:abstractNumId w:val="8"/>
  </w:num>
  <w:num w:numId="9">
    <w:abstractNumId w:val="17"/>
  </w:num>
  <w:num w:numId="10">
    <w:abstractNumId w:val="13"/>
  </w:num>
  <w:num w:numId="11">
    <w:abstractNumId w:val="5"/>
  </w:num>
  <w:num w:numId="12">
    <w:abstractNumId w:val="20"/>
  </w:num>
  <w:num w:numId="13">
    <w:abstractNumId w:val="25"/>
  </w:num>
  <w:num w:numId="14">
    <w:abstractNumId w:val="22"/>
  </w:num>
  <w:num w:numId="15">
    <w:abstractNumId w:val="7"/>
  </w:num>
  <w:num w:numId="16">
    <w:abstractNumId w:val="16"/>
  </w:num>
  <w:num w:numId="17">
    <w:abstractNumId w:val="4"/>
  </w:num>
  <w:num w:numId="18">
    <w:abstractNumId w:val="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15"/>
  </w:num>
  <w:num w:numId="24">
    <w:abstractNumId w:val="3"/>
  </w:num>
  <w:num w:numId="25">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autoHyphenation/>
  <w:hyphenationZone w:val="357"/>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735F72"/>
    <w:rsid w:val="00000751"/>
    <w:rsid w:val="00002253"/>
    <w:rsid w:val="00003DDB"/>
    <w:rsid w:val="0000500F"/>
    <w:rsid w:val="000056AE"/>
    <w:rsid w:val="00006DCA"/>
    <w:rsid w:val="00006E73"/>
    <w:rsid w:val="000070F7"/>
    <w:rsid w:val="00007542"/>
    <w:rsid w:val="00007778"/>
    <w:rsid w:val="00010FAA"/>
    <w:rsid w:val="0001127D"/>
    <w:rsid w:val="00014A61"/>
    <w:rsid w:val="00015526"/>
    <w:rsid w:val="000200A5"/>
    <w:rsid w:val="00023B63"/>
    <w:rsid w:val="00024498"/>
    <w:rsid w:val="0002649D"/>
    <w:rsid w:val="00026E6E"/>
    <w:rsid w:val="0002796A"/>
    <w:rsid w:val="00030F48"/>
    <w:rsid w:val="00031F9E"/>
    <w:rsid w:val="00032A65"/>
    <w:rsid w:val="00032D64"/>
    <w:rsid w:val="00036486"/>
    <w:rsid w:val="00037FD8"/>
    <w:rsid w:val="00041546"/>
    <w:rsid w:val="00042ABE"/>
    <w:rsid w:val="000477E9"/>
    <w:rsid w:val="000503E9"/>
    <w:rsid w:val="00050703"/>
    <w:rsid w:val="000546F6"/>
    <w:rsid w:val="00054903"/>
    <w:rsid w:val="00054A83"/>
    <w:rsid w:val="00057656"/>
    <w:rsid w:val="00060919"/>
    <w:rsid w:val="00061A81"/>
    <w:rsid w:val="00063D83"/>
    <w:rsid w:val="00064B87"/>
    <w:rsid w:val="00064FE9"/>
    <w:rsid w:val="00067EFF"/>
    <w:rsid w:val="00070951"/>
    <w:rsid w:val="000719B7"/>
    <w:rsid w:val="00071E97"/>
    <w:rsid w:val="0007286E"/>
    <w:rsid w:val="00073B22"/>
    <w:rsid w:val="000760E8"/>
    <w:rsid w:val="0007646A"/>
    <w:rsid w:val="000777F4"/>
    <w:rsid w:val="000807EB"/>
    <w:rsid w:val="00081991"/>
    <w:rsid w:val="00084AD3"/>
    <w:rsid w:val="00085252"/>
    <w:rsid w:val="000855CC"/>
    <w:rsid w:val="0008618A"/>
    <w:rsid w:val="00087098"/>
    <w:rsid w:val="000873BA"/>
    <w:rsid w:val="000931B2"/>
    <w:rsid w:val="0009476A"/>
    <w:rsid w:val="00094AC8"/>
    <w:rsid w:val="0009633C"/>
    <w:rsid w:val="000A26D7"/>
    <w:rsid w:val="000A2FFB"/>
    <w:rsid w:val="000A38FF"/>
    <w:rsid w:val="000A4097"/>
    <w:rsid w:val="000A44F0"/>
    <w:rsid w:val="000A4DBF"/>
    <w:rsid w:val="000A5588"/>
    <w:rsid w:val="000A582D"/>
    <w:rsid w:val="000A6BD9"/>
    <w:rsid w:val="000A6F60"/>
    <w:rsid w:val="000B0605"/>
    <w:rsid w:val="000B16C1"/>
    <w:rsid w:val="000B4588"/>
    <w:rsid w:val="000C271D"/>
    <w:rsid w:val="000C3363"/>
    <w:rsid w:val="000C490E"/>
    <w:rsid w:val="000C4AD8"/>
    <w:rsid w:val="000C6710"/>
    <w:rsid w:val="000C6D2A"/>
    <w:rsid w:val="000C7337"/>
    <w:rsid w:val="000C7A46"/>
    <w:rsid w:val="000D015F"/>
    <w:rsid w:val="000D418B"/>
    <w:rsid w:val="000E20E6"/>
    <w:rsid w:val="000E2BC4"/>
    <w:rsid w:val="000E3131"/>
    <w:rsid w:val="000E472E"/>
    <w:rsid w:val="000E4B7D"/>
    <w:rsid w:val="000E5A0F"/>
    <w:rsid w:val="000E63C4"/>
    <w:rsid w:val="000E7F37"/>
    <w:rsid w:val="000F05CF"/>
    <w:rsid w:val="000F0C10"/>
    <w:rsid w:val="000F2375"/>
    <w:rsid w:val="000F56F5"/>
    <w:rsid w:val="000F6A59"/>
    <w:rsid w:val="000F6B74"/>
    <w:rsid w:val="000F718E"/>
    <w:rsid w:val="00100376"/>
    <w:rsid w:val="00100FAE"/>
    <w:rsid w:val="00101408"/>
    <w:rsid w:val="001015DF"/>
    <w:rsid w:val="00101D72"/>
    <w:rsid w:val="00102CCE"/>
    <w:rsid w:val="00102FF4"/>
    <w:rsid w:val="00103C15"/>
    <w:rsid w:val="0010414C"/>
    <w:rsid w:val="00104B49"/>
    <w:rsid w:val="0010670B"/>
    <w:rsid w:val="001079F6"/>
    <w:rsid w:val="001111C0"/>
    <w:rsid w:val="001174F6"/>
    <w:rsid w:val="00120540"/>
    <w:rsid w:val="00120EEA"/>
    <w:rsid w:val="00120EFF"/>
    <w:rsid w:val="00122406"/>
    <w:rsid w:val="00123A3E"/>
    <w:rsid w:val="00123B4F"/>
    <w:rsid w:val="00124758"/>
    <w:rsid w:val="001250F2"/>
    <w:rsid w:val="00125B29"/>
    <w:rsid w:val="00125C5E"/>
    <w:rsid w:val="001267AE"/>
    <w:rsid w:val="00127F0B"/>
    <w:rsid w:val="001327B6"/>
    <w:rsid w:val="00133A93"/>
    <w:rsid w:val="00133E17"/>
    <w:rsid w:val="00134185"/>
    <w:rsid w:val="001342DA"/>
    <w:rsid w:val="00134F35"/>
    <w:rsid w:val="0013738C"/>
    <w:rsid w:val="00140878"/>
    <w:rsid w:val="00140BA3"/>
    <w:rsid w:val="0014238C"/>
    <w:rsid w:val="0014398A"/>
    <w:rsid w:val="001467BE"/>
    <w:rsid w:val="00146F23"/>
    <w:rsid w:val="001470ED"/>
    <w:rsid w:val="00147292"/>
    <w:rsid w:val="001511B7"/>
    <w:rsid w:val="00153713"/>
    <w:rsid w:val="001542C1"/>
    <w:rsid w:val="00156884"/>
    <w:rsid w:val="001568B7"/>
    <w:rsid w:val="00162EA4"/>
    <w:rsid w:val="0016459C"/>
    <w:rsid w:val="0016477B"/>
    <w:rsid w:val="001656FB"/>
    <w:rsid w:val="00165B6F"/>
    <w:rsid w:val="0016732D"/>
    <w:rsid w:val="001727AD"/>
    <w:rsid w:val="001755DF"/>
    <w:rsid w:val="00176743"/>
    <w:rsid w:val="001813AB"/>
    <w:rsid w:val="00182602"/>
    <w:rsid w:val="00182766"/>
    <w:rsid w:val="001833BB"/>
    <w:rsid w:val="0018377D"/>
    <w:rsid w:val="00185628"/>
    <w:rsid w:val="0018653D"/>
    <w:rsid w:val="00187249"/>
    <w:rsid w:val="001901C9"/>
    <w:rsid w:val="001914C2"/>
    <w:rsid w:val="00191789"/>
    <w:rsid w:val="00192BE3"/>
    <w:rsid w:val="0019378E"/>
    <w:rsid w:val="00194C8E"/>
    <w:rsid w:val="001A0B78"/>
    <w:rsid w:val="001A4EFB"/>
    <w:rsid w:val="001A5383"/>
    <w:rsid w:val="001B16E0"/>
    <w:rsid w:val="001B22D9"/>
    <w:rsid w:val="001B4815"/>
    <w:rsid w:val="001C19CB"/>
    <w:rsid w:val="001C2274"/>
    <w:rsid w:val="001C3762"/>
    <w:rsid w:val="001C6139"/>
    <w:rsid w:val="001C7A08"/>
    <w:rsid w:val="001D1A35"/>
    <w:rsid w:val="001D1A38"/>
    <w:rsid w:val="001D5095"/>
    <w:rsid w:val="001D53E0"/>
    <w:rsid w:val="001D56B5"/>
    <w:rsid w:val="001D5F0F"/>
    <w:rsid w:val="001D5FFF"/>
    <w:rsid w:val="001D60E9"/>
    <w:rsid w:val="001D6819"/>
    <w:rsid w:val="001D6E37"/>
    <w:rsid w:val="001E126C"/>
    <w:rsid w:val="001E1BAE"/>
    <w:rsid w:val="001E1E8E"/>
    <w:rsid w:val="001E5151"/>
    <w:rsid w:val="001E7191"/>
    <w:rsid w:val="001F102B"/>
    <w:rsid w:val="001F1513"/>
    <w:rsid w:val="001F2790"/>
    <w:rsid w:val="001F2E55"/>
    <w:rsid w:val="001F4060"/>
    <w:rsid w:val="001F5B18"/>
    <w:rsid w:val="001F7B46"/>
    <w:rsid w:val="001F7F72"/>
    <w:rsid w:val="0020095A"/>
    <w:rsid w:val="00201534"/>
    <w:rsid w:val="00202293"/>
    <w:rsid w:val="00202D7B"/>
    <w:rsid w:val="00202FA0"/>
    <w:rsid w:val="002044F5"/>
    <w:rsid w:val="00204D84"/>
    <w:rsid w:val="0020552C"/>
    <w:rsid w:val="0020588E"/>
    <w:rsid w:val="00206B6B"/>
    <w:rsid w:val="002108C5"/>
    <w:rsid w:val="00213D23"/>
    <w:rsid w:val="002152B2"/>
    <w:rsid w:val="00215F85"/>
    <w:rsid w:val="002164DC"/>
    <w:rsid w:val="002170B4"/>
    <w:rsid w:val="002212A4"/>
    <w:rsid w:val="00221426"/>
    <w:rsid w:val="00221EFB"/>
    <w:rsid w:val="002248A5"/>
    <w:rsid w:val="002255FE"/>
    <w:rsid w:val="00225B6B"/>
    <w:rsid w:val="0022645F"/>
    <w:rsid w:val="00226787"/>
    <w:rsid w:val="00227998"/>
    <w:rsid w:val="00231BFF"/>
    <w:rsid w:val="00233930"/>
    <w:rsid w:val="00234D53"/>
    <w:rsid w:val="0023577B"/>
    <w:rsid w:val="00236ADD"/>
    <w:rsid w:val="00236D37"/>
    <w:rsid w:val="00237C6A"/>
    <w:rsid w:val="00240327"/>
    <w:rsid w:val="00243577"/>
    <w:rsid w:val="002435FF"/>
    <w:rsid w:val="002446E6"/>
    <w:rsid w:val="00245878"/>
    <w:rsid w:val="00246362"/>
    <w:rsid w:val="00247A32"/>
    <w:rsid w:val="00250163"/>
    <w:rsid w:val="0025069E"/>
    <w:rsid w:val="0025175E"/>
    <w:rsid w:val="00256E97"/>
    <w:rsid w:val="002624DC"/>
    <w:rsid w:val="00262D60"/>
    <w:rsid w:val="00264FE9"/>
    <w:rsid w:val="00267584"/>
    <w:rsid w:val="00270352"/>
    <w:rsid w:val="002713BC"/>
    <w:rsid w:val="002721D2"/>
    <w:rsid w:val="00272C71"/>
    <w:rsid w:val="00273196"/>
    <w:rsid w:val="00273DAB"/>
    <w:rsid w:val="0027451E"/>
    <w:rsid w:val="00277A2A"/>
    <w:rsid w:val="00277AD9"/>
    <w:rsid w:val="00281B15"/>
    <w:rsid w:val="00283835"/>
    <w:rsid w:val="00283DDB"/>
    <w:rsid w:val="00285D9C"/>
    <w:rsid w:val="00292BA6"/>
    <w:rsid w:val="002941EF"/>
    <w:rsid w:val="00294925"/>
    <w:rsid w:val="00295C74"/>
    <w:rsid w:val="002960B9"/>
    <w:rsid w:val="00296849"/>
    <w:rsid w:val="002A0142"/>
    <w:rsid w:val="002A2148"/>
    <w:rsid w:val="002A6808"/>
    <w:rsid w:val="002A6DF4"/>
    <w:rsid w:val="002B0703"/>
    <w:rsid w:val="002B2A17"/>
    <w:rsid w:val="002B2F72"/>
    <w:rsid w:val="002B4E14"/>
    <w:rsid w:val="002B509B"/>
    <w:rsid w:val="002B51FD"/>
    <w:rsid w:val="002B5776"/>
    <w:rsid w:val="002B636F"/>
    <w:rsid w:val="002C053F"/>
    <w:rsid w:val="002C0976"/>
    <w:rsid w:val="002C1B3B"/>
    <w:rsid w:val="002C1D6E"/>
    <w:rsid w:val="002C6705"/>
    <w:rsid w:val="002D14C5"/>
    <w:rsid w:val="002D2008"/>
    <w:rsid w:val="002D2B5B"/>
    <w:rsid w:val="002D59DD"/>
    <w:rsid w:val="002D638F"/>
    <w:rsid w:val="002D7372"/>
    <w:rsid w:val="002E02CA"/>
    <w:rsid w:val="002E10C6"/>
    <w:rsid w:val="002E254B"/>
    <w:rsid w:val="002E2FC3"/>
    <w:rsid w:val="002E4E3D"/>
    <w:rsid w:val="002E66B8"/>
    <w:rsid w:val="002E67DB"/>
    <w:rsid w:val="002E6875"/>
    <w:rsid w:val="002E794D"/>
    <w:rsid w:val="002F1552"/>
    <w:rsid w:val="002F762D"/>
    <w:rsid w:val="003008B8"/>
    <w:rsid w:val="0030382B"/>
    <w:rsid w:val="0030461C"/>
    <w:rsid w:val="0030590B"/>
    <w:rsid w:val="0030667F"/>
    <w:rsid w:val="00312010"/>
    <w:rsid w:val="003121D1"/>
    <w:rsid w:val="00315BF9"/>
    <w:rsid w:val="00315C70"/>
    <w:rsid w:val="00316911"/>
    <w:rsid w:val="003169DD"/>
    <w:rsid w:val="00316BFE"/>
    <w:rsid w:val="00321188"/>
    <w:rsid w:val="003219EC"/>
    <w:rsid w:val="0032337F"/>
    <w:rsid w:val="0032387C"/>
    <w:rsid w:val="00324B5D"/>
    <w:rsid w:val="00325DC9"/>
    <w:rsid w:val="003271EF"/>
    <w:rsid w:val="00327B1F"/>
    <w:rsid w:val="00330177"/>
    <w:rsid w:val="003301D5"/>
    <w:rsid w:val="003317AF"/>
    <w:rsid w:val="00331F4A"/>
    <w:rsid w:val="0033231F"/>
    <w:rsid w:val="00333197"/>
    <w:rsid w:val="00335DD3"/>
    <w:rsid w:val="0033752F"/>
    <w:rsid w:val="00337D0E"/>
    <w:rsid w:val="003414B7"/>
    <w:rsid w:val="003431CA"/>
    <w:rsid w:val="00345231"/>
    <w:rsid w:val="00345D5B"/>
    <w:rsid w:val="00346DF5"/>
    <w:rsid w:val="00347A74"/>
    <w:rsid w:val="00351A38"/>
    <w:rsid w:val="00357E3F"/>
    <w:rsid w:val="00360453"/>
    <w:rsid w:val="0036298E"/>
    <w:rsid w:val="00363434"/>
    <w:rsid w:val="003648EB"/>
    <w:rsid w:val="00364E9D"/>
    <w:rsid w:val="00365E0F"/>
    <w:rsid w:val="003679CC"/>
    <w:rsid w:val="00372536"/>
    <w:rsid w:val="00373D62"/>
    <w:rsid w:val="003742C5"/>
    <w:rsid w:val="00375087"/>
    <w:rsid w:val="00376BE7"/>
    <w:rsid w:val="00377F99"/>
    <w:rsid w:val="00380D46"/>
    <w:rsid w:val="0038154B"/>
    <w:rsid w:val="0038222E"/>
    <w:rsid w:val="003829AE"/>
    <w:rsid w:val="0038329B"/>
    <w:rsid w:val="003842CE"/>
    <w:rsid w:val="00384480"/>
    <w:rsid w:val="003850BD"/>
    <w:rsid w:val="00385BD8"/>
    <w:rsid w:val="003868C8"/>
    <w:rsid w:val="00386CEC"/>
    <w:rsid w:val="0038700A"/>
    <w:rsid w:val="00387AEF"/>
    <w:rsid w:val="00391B0D"/>
    <w:rsid w:val="00391CAB"/>
    <w:rsid w:val="00392F35"/>
    <w:rsid w:val="00394A9F"/>
    <w:rsid w:val="00396503"/>
    <w:rsid w:val="0039776A"/>
    <w:rsid w:val="003979AF"/>
    <w:rsid w:val="003A04FB"/>
    <w:rsid w:val="003A0932"/>
    <w:rsid w:val="003A0C3E"/>
    <w:rsid w:val="003A17E4"/>
    <w:rsid w:val="003A2FD1"/>
    <w:rsid w:val="003A37C3"/>
    <w:rsid w:val="003A45D2"/>
    <w:rsid w:val="003A5EA0"/>
    <w:rsid w:val="003B0FC1"/>
    <w:rsid w:val="003B3A91"/>
    <w:rsid w:val="003B5AB2"/>
    <w:rsid w:val="003C0179"/>
    <w:rsid w:val="003C0591"/>
    <w:rsid w:val="003C0CD6"/>
    <w:rsid w:val="003C0CF4"/>
    <w:rsid w:val="003C1207"/>
    <w:rsid w:val="003C22E0"/>
    <w:rsid w:val="003C6501"/>
    <w:rsid w:val="003C6FF3"/>
    <w:rsid w:val="003C723A"/>
    <w:rsid w:val="003D1507"/>
    <w:rsid w:val="003D165C"/>
    <w:rsid w:val="003D1D4C"/>
    <w:rsid w:val="003D20B8"/>
    <w:rsid w:val="003D2425"/>
    <w:rsid w:val="003D344E"/>
    <w:rsid w:val="003D44F1"/>
    <w:rsid w:val="003D5084"/>
    <w:rsid w:val="003D57E1"/>
    <w:rsid w:val="003D5887"/>
    <w:rsid w:val="003D69CF"/>
    <w:rsid w:val="003D7820"/>
    <w:rsid w:val="003E0202"/>
    <w:rsid w:val="003E0C03"/>
    <w:rsid w:val="003E1DB5"/>
    <w:rsid w:val="003E2220"/>
    <w:rsid w:val="003E25C2"/>
    <w:rsid w:val="003E5648"/>
    <w:rsid w:val="003E5BD2"/>
    <w:rsid w:val="003F03B0"/>
    <w:rsid w:val="003F1A9F"/>
    <w:rsid w:val="003F1F14"/>
    <w:rsid w:val="003F23C5"/>
    <w:rsid w:val="003F25FD"/>
    <w:rsid w:val="003F380F"/>
    <w:rsid w:val="004003F7"/>
    <w:rsid w:val="004004F7"/>
    <w:rsid w:val="00403881"/>
    <w:rsid w:val="00404025"/>
    <w:rsid w:val="00404F45"/>
    <w:rsid w:val="00405603"/>
    <w:rsid w:val="00406730"/>
    <w:rsid w:val="0041063B"/>
    <w:rsid w:val="004112F7"/>
    <w:rsid w:val="00411F23"/>
    <w:rsid w:val="0041250F"/>
    <w:rsid w:val="00413031"/>
    <w:rsid w:val="00416345"/>
    <w:rsid w:val="00420346"/>
    <w:rsid w:val="00421E7E"/>
    <w:rsid w:val="004222F2"/>
    <w:rsid w:val="0042356A"/>
    <w:rsid w:val="00426338"/>
    <w:rsid w:val="00426898"/>
    <w:rsid w:val="00426D3F"/>
    <w:rsid w:val="00426F2E"/>
    <w:rsid w:val="00427FA5"/>
    <w:rsid w:val="00430A0A"/>
    <w:rsid w:val="00430A15"/>
    <w:rsid w:val="00434356"/>
    <w:rsid w:val="0043465D"/>
    <w:rsid w:val="0043477B"/>
    <w:rsid w:val="00435944"/>
    <w:rsid w:val="00437DF9"/>
    <w:rsid w:val="00440E83"/>
    <w:rsid w:val="00443EE2"/>
    <w:rsid w:val="00444988"/>
    <w:rsid w:val="00444DB5"/>
    <w:rsid w:val="004455BF"/>
    <w:rsid w:val="004471B8"/>
    <w:rsid w:val="00447BE8"/>
    <w:rsid w:val="00451F96"/>
    <w:rsid w:val="0045310E"/>
    <w:rsid w:val="00454327"/>
    <w:rsid w:val="00454398"/>
    <w:rsid w:val="00455281"/>
    <w:rsid w:val="00456506"/>
    <w:rsid w:val="00457886"/>
    <w:rsid w:val="004602CB"/>
    <w:rsid w:val="0046715B"/>
    <w:rsid w:val="00467BE5"/>
    <w:rsid w:val="00470CB1"/>
    <w:rsid w:val="00471104"/>
    <w:rsid w:val="00471E8B"/>
    <w:rsid w:val="00473303"/>
    <w:rsid w:val="004756DB"/>
    <w:rsid w:val="00475F92"/>
    <w:rsid w:val="004763F5"/>
    <w:rsid w:val="0048169A"/>
    <w:rsid w:val="0048185A"/>
    <w:rsid w:val="00481C3C"/>
    <w:rsid w:val="00487AEC"/>
    <w:rsid w:val="00493C0A"/>
    <w:rsid w:val="00496BC8"/>
    <w:rsid w:val="004A1738"/>
    <w:rsid w:val="004A290E"/>
    <w:rsid w:val="004A3800"/>
    <w:rsid w:val="004A44C5"/>
    <w:rsid w:val="004A470A"/>
    <w:rsid w:val="004A4B7E"/>
    <w:rsid w:val="004A4EB1"/>
    <w:rsid w:val="004A5842"/>
    <w:rsid w:val="004A6E87"/>
    <w:rsid w:val="004A74FF"/>
    <w:rsid w:val="004A7605"/>
    <w:rsid w:val="004A7718"/>
    <w:rsid w:val="004B1F1C"/>
    <w:rsid w:val="004B309C"/>
    <w:rsid w:val="004B5360"/>
    <w:rsid w:val="004B6043"/>
    <w:rsid w:val="004B623D"/>
    <w:rsid w:val="004B70EB"/>
    <w:rsid w:val="004B77E2"/>
    <w:rsid w:val="004B78EA"/>
    <w:rsid w:val="004C0899"/>
    <w:rsid w:val="004C5883"/>
    <w:rsid w:val="004C6BD9"/>
    <w:rsid w:val="004D0816"/>
    <w:rsid w:val="004D098D"/>
    <w:rsid w:val="004D3162"/>
    <w:rsid w:val="004D35DC"/>
    <w:rsid w:val="004E6412"/>
    <w:rsid w:val="004E6507"/>
    <w:rsid w:val="004E71F8"/>
    <w:rsid w:val="004E72B4"/>
    <w:rsid w:val="004E79A0"/>
    <w:rsid w:val="004F08CC"/>
    <w:rsid w:val="004F1F70"/>
    <w:rsid w:val="004F5B2F"/>
    <w:rsid w:val="004F63D6"/>
    <w:rsid w:val="004F67DC"/>
    <w:rsid w:val="004F79A3"/>
    <w:rsid w:val="00500FFA"/>
    <w:rsid w:val="005012BA"/>
    <w:rsid w:val="00503A42"/>
    <w:rsid w:val="00504CD3"/>
    <w:rsid w:val="00511077"/>
    <w:rsid w:val="0051140A"/>
    <w:rsid w:val="00512ABD"/>
    <w:rsid w:val="005138DF"/>
    <w:rsid w:val="00513BD9"/>
    <w:rsid w:val="005149FC"/>
    <w:rsid w:val="00520E6F"/>
    <w:rsid w:val="005213A5"/>
    <w:rsid w:val="00522336"/>
    <w:rsid w:val="005223A1"/>
    <w:rsid w:val="005227CC"/>
    <w:rsid w:val="0052306E"/>
    <w:rsid w:val="00524036"/>
    <w:rsid w:val="005241EC"/>
    <w:rsid w:val="005249A0"/>
    <w:rsid w:val="00525178"/>
    <w:rsid w:val="00526EAA"/>
    <w:rsid w:val="00530CBC"/>
    <w:rsid w:val="0053565A"/>
    <w:rsid w:val="005361D4"/>
    <w:rsid w:val="00544B22"/>
    <w:rsid w:val="005469D1"/>
    <w:rsid w:val="00546EC4"/>
    <w:rsid w:val="0055172D"/>
    <w:rsid w:val="00554B8D"/>
    <w:rsid w:val="00555333"/>
    <w:rsid w:val="00556974"/>
    <w:rsid w:val="00556B9F"/>
    <w:rsid w:val="00557A0C"/>
    <w:rsid w:val="00561CFB"/>
    <w:rsid w:val="00562EF4"/>
    <w:rsid w:val="005645BB"/>
    <w:rsid w:val="005655FC"/>
    <w:rsid w:val="00566642"/>
    <w:rsid w:val="0056684D"/>
    <w:rsid w:val="00567A17"/>
    <w:rsid w:val="00570ECC"/>
    <w:rsid w:val="0057414A"/>
    <w:rsid w:val="005755FD"/>
    <w:rsid w:val="00577ED2"/>
    <w:rsid w:val="00580BFC"/>
    <w:rsid w:val="00581ADD"/>
    <w:rsid w:val="00582E1D"/>
    <w:rsid w:val="0058383B"/>
    <w:rsid w:val="00583E21"/>
    <w:rsid w:val="005861CD"/>
    <w:rsid w:val="00586340"/>
    <w:rsid w:val="00587ED9"/>
    <w:rsid w:val="0059102F"/>
    <w:rsid w:val="00591319"/>
    <w:rsid w:val="005918B6"/>
    <w:rsid w:val="00592679"/>
    <w:rsid w:val="00595046"/>
    <w:rsid w:val="00595DC2"/>
    <w:rsid w:val="00596463"/>
    <w:rsid w:val="005967BD"/>
    <w:rsid w:val="00597945"/>
    <w:rsid w:val="005A3C39"/>
    <w:rsid w:val="005A3CF1"/>
    <w:rsid w:val="005A4E40"/>
    <w:rsid w:val="005A51A9"/>
    <w:rsid w:val="005A62E1"/>
    <w:rsid w:val="005A6325"/>
    <w:rsid w:val="005A6572"/>
    <w:rsid w:val="005B0842"/>
    <w:rsid w:val="005B2272"/>
    <w:rsid w:val="005B433F"/>
    <w:rsid w:val="005B5DDC"/>
    <w:rsid w:val="005B698F"/>
    <w:rsid w:val="005C08CD"/>
    <w:rsid w:val="005C43BD"/>
    <w:rsid w:val="005C5FAF"/>
    <w:rsid w:val="005D03E3"/>
    <w:rsid w:val="005D207F"/>
    <w:rsid w:val="005D2A86"/>
    <w:rsid w:val="005D301E"/>
    <w:rsid w:val="005D4F6F"/>
    <w:rsid w:val="005D7C27"/>
    <w:rsid w:val="005E08E6"/>
    <w:rsid w:val="005E0E6D"/>
    <w:rsid w:val="005E39E3"/>
    <w:rsid w:val="005E4D7D"/>
    <w:rsid w:val="005E5DE8"/>
    <w:rsid w:val="005E6115"/>
    <w:rsid w:val="005E6D8E"/>
    <w:rsid w:val="005F1751"/>
    <w:rsid w:val="005F1C2C"/>
    <w:rsid w:val="005F2A7B"/>
    <w:rsid w:val="005F2ED0"/>
    <w:rsid w:val="005F4F9D"/>
    <w:rsid w:val="005F5CA2"/>
    <w:rsid w:val="0060050E"/>
    <w:rsid w:val="00602055"/>
    <w:rsid w:val="006030BD"/>
    <w:rsid w:val="0060376C"/>
    <w:rsid w:val="006063CF"/>
    <w:rsid w:val="00610A68"/>
    <w:rsid w:val="0061295A"/>
    <w:rsid w:val="00612EB3"/>
    <w:rsid w:val="00614691"/>
    <w:rsid w:val="006156DF"/>
    <w:rsid w:val="00615A08"/>
    <w:rsid w:val="00615AA8"/>
    <w:rsid w:val="006162BF"/>
    <w:rsid w:val="0061644B"/>
    <w:rsid w:val="0061655A"/>
    <w:rsid w:val="006217F0"/>
    <w:rsid w:val="00622B66"/>
    <w:rsid w:val="006266B1"/>
    <w:rsid w:val="006302CB"/>
    <w:rsid w:val="0063078E"/>
    <w:rsid w:val="006309D6"/>
    <w:rsid w:val="006321A4"/>
    <w:rsid w:val="00633700"/>
    <w:rsid w:val="006359C5"/>
    <w:rsid w:val="00637210"/>
    <w:rsid w:val="00641D04"/>
    <w:rsid w:val="0064299A"/>
    <w:rsid w:val="00645E45"/>
    <w:rsid w:val="00647949"/>
    <w:rsid w:val="0065174C"/>
    <w:rsid w:val="006518C0"/>
    <w:rsid w:val="006559A2"/>
    <w:rsid w:val="006636FB"/>
    <w:rsid w:val="00663E5F"/>
    <w:rsid w:val="006652E5"/>
    <w:rsid w:val="0067015C"/>
    <w:rsid w:val="00671056"/>
    <w:rsid w:val="00672FB0"/>
    <w:rsid w:val="0067314C"/>
    <w:rsid w:val="00677A02"/>
    <w:rsid w:val="00677B30"/>
    <w:rsid w:val="00680CC7"/>
    <w:rsid w:val="00681522"/>
    <w:rsid w:val="00683C75"/>
    <w:rsid w:val="0068433F"/>
    <w:rsid w:val="0068516B"/>
    <w:rsid w:val="00690DC4"/>
    <w:rsid w:val="00691AE2"/>
    <w:rsid w:val="006922CC"/>
    <w:rsid w:val="00692D1F"/>
    <w:rsid w:val="00692EFC"/>
    <w:rsid w:val="0069327C"/>
    <w:rsid w:val="00693604"/>
    <w:rsid w:val="0069433F"/>
    <w:rsid w:val="0069664E"/>
    <w:rsid w:val="00696C5A"/>
    <w:rsid w:val="006A0116"/>
    <w:rsid w:val="006A045A"/>
    <w:rsid w:val="006A101B"/>
    <w:rsid w:val="006A1E11"/>
    <w:rsid w:val="006A29D0"/>
    <w:rsid w:val="006A31FE"/>
    <w:rsid w:val="006A3ACD"/>
    <w:rsid w:val="006A6F18"/>
    <w:rsid w:val="006B1F1C"/>
    <w:rsid w:val="006B2B27"/>
    <w:rsid w:val="006B33C2"/>
    <w:rsid w:val="006B3448"/>
    <w:rsid w:val="006B4EB4"/>
    <w:rsid w:val="006B4FDA"/>
    <w:rsid w:val="006B78F7"/>
    <w:rsid w:val="006B7DAA"/>
    <w:rsid w:val="006C0552"/>
    <w:rsid w:val="006C1D4F"/>
    <w:rsid w:val="006C3A0E"/>
    <w:rsid w:val="006C3B9E"/>
    <w:rsid w:val="006D0387"/>
    <w:rsid w:val="006D6549"/>
    <w:rsid w:val="006E01E9"/>
    <w:rsid w:val="006E080F"/>
    <w:rsid w:val="006E123F"/>
    <w:rsid w:val="006E2830"/>
    <w:rsid w:val="006E565D"/>
    <w:rsid w:val="006F1CCC"/>
    <w:rsid w:val="006F481F"/>
    <w:rsid w:val="006F4C62"/>
    <w:rsid w:val="006F5D64"/>
    <w:rsid w:val="006F76E4"/>
    <w:rsid w:val="00701D1F"/>
    <w:rsid w:val="007020D6"/>
    <w:rsid w:val="00702495"/>
    <w:rsid w:val="007024A5"/>
    <w:rsid w:val="00702D5B"/>
    <w:rsid w:val="007057D7"/>
    <w:rsid w:val="00705D15"/>
    <w:rsid w:val="0070794C"/>
    <w:rsid w:val="00710564"/>
    <w:rsid w:val="00712979"/>
    <w:rsid w:val="0071681C"/>
    <w:rsid w:val="00716A5A"/>
    <w:rsid w:val="00720152"/>
    <w:rsid w:val="00721607"/>
    <w:rsid w:val="007239FE"/>
    <w:rsid w:val="00723E32"/>
    <w:rsid w:val="00726925"/>
    <w:rsid w:val="00730A36"/>
    <w:rsid w:val="00730E53"/>
    <w:rsid w:val="0073133F"/>
    <w:rsid w:val="00732532"/>
    <w:rsid w:val="00735F72"/>
    <w:rsid w:val="00736A29"/>
    <w:rsid w:val="007417C7"/>
    <w:rsid w:val="00741F88"/>
    <w:rsid w:val="007429C3"/>
    <w:rsid w:val="0074455B"/>
    <w:rsid w:val="0074475D"/>
    <w:rsid w:val="00744D8B"/>
    <w:rsid w:val="007461B2"/>
    <w:rsid w:val="0074761C"/>
    <w:rsid w:val="0075034B"/>
    <w:rsid w:val="0075043C"/>
    <w:rsid w:val="00750E41"/>
    <w:rsid w:val="007534EB"/>
    <w:rsid w:val="00753EC9"/>
    <w:rsid w:val="00754E61"/>
    <w:rsid w:val="0075599C"/>
    <w:rsid w:val="0075699B"/>
    <w:rsid w:val="00757368"/>
    <w:rsid w:val="00760FD9"/>
    <w:rsid w:val="0076562E"/>
    <w:rsid w:val="00765C0B"/>
    <w:rsid w:val="00770FD0"/>
    <w:rsid w:val="00771062"/>
    <w:rsid w:val="007735B4"/>
    <w:rsid w:val="00773632"/>
    <w:rsid w:val="00773FAC"/>
    <w:rsid w:val="00774656"/>
    <w:rsid w:val="00776630"/>
    <w:rsid w:val="0077745E"/>
    <w:rsid w:val="0077778C"/>
    <w:rsid w:val="0078035F"/>
    <w:rsid w:val="00780DD3"/>
    <w:rsid w:val="00780FDE"/>
    <w:rsid w:val="007831E4"/>
    <w:rsid w:val="00783D5A"/>
    <w:rsid w:val="00784161"/>
    <w:rsid w:val="00784B8B"/>
    <w:rsid w:val="0078542D"/>
    <w:rsid w:val="0078619E"/>
    <w:rsid w:val="00793251"/>
    <w:rsid w:val="00795F9F"/>
    <w:rsid w:val="007A1CE5"/>
    <w:rsid w:val="007A2342"/>
    <w:rsid w:val="007A3369"/>
    <w:rsid w:val="007A3894"/>
    <w:rsid w:val="007A5B9D"/>
    <w:rsid w:val="007A5C81"/>
    <w:rsid w:val="007B014C"/>
    <w:rsid w:val="007B1DEB"/>
    <w:rsid w:val="007B281F"/>
    <w:rsid w:val="007B40C0"/>
    <w:rsid w:val="007B5D5D"/>
    <w:rsid w:val="007B61FB"/>
    <w:rsid w:val="007B64FD"/>
    <w:rsid w:val="007B66CC"/>
    <w:rsid w:val="007C1480"/>
    <w:rsid w:val="007C281D"/>
    <w:rsid w:val="007C4ED8"/>
    <w:rsid w:val="007C5804"/>
    <w:rsid w:val="007C5A4C"/>
    <w:rsid w:val="007C6533"/>
    <w:rsid w:val="007C775A"/>
    <w:rsid w:val="007D03FB"/>
    <w:rsid w:val="007D23FD"/>
    <w:rsid w:val="007D34C9"/>
    <w:rsid w:val="007D36EC"/>
    <w:rsid w:val="007D4520"/>
    <w:rsid w:val="007D4A9D"/>
    <w:rsid w:val="007D70CD"/>
    <w:rsid w:val="007D7A93"/>
    <w:rsid w:val="007D7BCE"/>
    <w:rsid w:val="007E07B2"/>
    <w:rsid w:val="007E47CF"/>
    <w:rsid w:val="007E487A"/>
    <w:rsid w:val="007E4CF5"/>
    <w:rsid w:val="007E59E7"/>
    <w:rsid w:val="007E6318"/>
    <w:rsid w:val="007F070C"/>
    <w:rsid w:val="007F0F62"/>
    <w:rsid w:val="007F2131"/>
    <w:rsid w:val="007F34F1"/>
    <w:rsid w:val="007F482B"/>
    <w:rsid w:val="007F4BB2"/>
    <w:rsid w:val="007F54B5"/>
    <w:rsid w:val="00803BBB"/>
    <w:rsid w:val="00803DD6"/>
    <w:rsid w:val="008045A6"/>
    <w:rsid w:val="008048C6"/>
    <w:rsid w:val="0080559D"/>
    <w:rsid w:val="00805F44"/>
    <w:rsid w:val="008072C7"/>
    <w:rsid w:val="00810E4B"/>
    <w:rsid w:val="00810E80"/>
    <w:rsid w:val="008120A5"/>
    <w:rsid w:val="00812C40"/>
    <w:rsid w:val="008131EE"/>
    <w:rsid w:val="008133C2"/>
    <w:rsid w:val="00815E30"/>
    <w:rsid w:val="008161C4"/>
    <w:rsid w:val="00817666"/>
    <w:rsid w:val="00817F41"/>
    <w:rsid w:val="00822954"/>
    <w:rsid w:val="00823E6A"/>
    <w:rsid w:val="008255D1"/>
    <w:rsid w:val="00825FEF"/>
    <w:rsid w:val="00827F0A"/>
    <w:rsid w:val="0083050B"/>
    <w:rsid w:val="00832ACA"/>
    <w:rsid w:val="00835692"/>
    <w:rsid w:val="0084036F"/>
    <w:rsid w:val="0084162C"/>
    <w:rsid w:val="008419DF"/>
    <w:rsid w:val="008438FF"/>
    <w:rsid w:val="008447FA"/>
    <w:rsid w:val="008466BE"/>
    <w:rsid w:val="00846899"/>
    <w:rsid w:val="00846D6D"/>
    <w:rsid w:val="00846E6A"/>
    <w:rsid w:val="00847D2E"/>
    <w:rsid w:val="00850EAA"/>
    <w:rsid w:val="00851B36"/>
    <w:rsid w:val="00851DA7"/>
    <w:rsid w:val="00852531"/>
    <w:rsid w:val="00853019"/>
    <w:rsid w:val="00854187"/>
    <w:rsid w:val="00855FAA"/>
    <w:rsid w:val="00864469"/>
    <w:rsid w:val="00864FC2"/>
    <w:rsid w:val="00865ED0"/>
    <w:rsid w:val="00865F39"/>
    <w:rsid w:val="00871506"/>
    <w:rsid w:val="00874C00"/>
    <w:rsid w:val="00881387"/>
    <w:rsid w:val="0088684E"/>
    <w:rsid w:val="00887634"/>
    <w:rsid w:val="00890009"/>
    <w:rsid w:val="0089109F"/>
    <w:rsid w:val="00891991"/>
    <w:rsid w:val="008927FE"/>
    <w:rsid w:val="00892CF6"/>
    <w:rsid w:val="00893905"/>
    <w:rsid w:val="008939D4"/>
    <w:rsid w:val="00893AF0"/>
    <w:rsid w:val="008941D0"/>
    <w:rsid w:val="00896B25"/>
    <w:rsid w:val="00897089"/>
    <w:rsid w:val="00897CDE"/>
    <w:rsid w:val="008A0FD5"/>
    <w:rsid w:val="008A2315"/>
    <w:rsid w:val="008A3DFC"/>
    <w:rsid w:val="008A4AFC"/>
    <w:rsid w:val="008A5D9E"/>
    <w:rsid w:val="008A69D6"/>
    <w:rsid w:val="008A78C9"/>
    <w:rsid w:val="008B1517"/>
    <w:rsid w:val="008B3152"/>
    <w:rsid w:val="008B3435"/>
    <w:rsid w:val="008B43AA"/>
    <w:rsid w:val="008B64BF"/>
    <w:rsid w:val="008B77B4"/>
    <w:rsid w:val="008C0603"/>
    <w:rsid w:val="008C19BE"/>
    <w:rsid w:val="008C1E01"/>
    <w:rsid w:val="008C43D6"/>
    <w:rsid w:val="008D19DF"/>
    <w:rsid w:val="008D1B58"/>
    <w:rsid w:val="008D1F4D"/>
    <w:rsid w:val="008D2792"/>
    <w:rsid w:val="008D413A"/>
    <w:rsid w:val="008D7D79"/>
    <w:rsid w:val="008E2C41"/>
    <w:rsid w:val="008E6184"/>
    <w:rsid w:val="008E6481"/>
    <w:rsid w:val="008E6917"/>
    <w:rsid w:val="008E6E0B"/>
    <w:rsid w:val="008F0D19"/>
    <w:rsid w:val="008F0F6F"/>
    <w:rsid w:val="008F11D5"/>
    <w:rsid w:val="008F320B"/>
    <w:rsid w:val="008F423D"/>
    <w:rsid w:val="008F5C91"/>
    <w:rsid w:val="008F7654"/>
    <w:rsid w:val="009000FC"/>
    <w:rsid w:val="009014A4"/>
    <w:rsid w:val="00901D14"/>
    <w:rsid w:val="0090241D"/>
    <w:rsid w:val="00902714"/>
    <w:rsid w:val="009035B5"/>
    <w:rsid w:val="00904311"/>
    <w:rsid w:val="009106B9"/>
    <w:rsid w:val="009113FA"/>
    <w:rsid w:val="00914932"/>
    <w:rsid w:val="009154D5"/>
    <w:rsid w:val="0091602E"/>
    <w:rsid w:val="00916594"/>
    <w:rsid w:val="00916D19"/>
    <w:rsid w:val="00920772"/>
    <w:rsid w:val="009214CA"/>
    <w:rsid w:val="00921DCF"/>
    <w:rsid w:val="00925527"/>
    <w:rsid w:val="00925EDC"/>
    <w:rsid w:val="00927011"/>
    <w:rsid w:val="00927452"/>
    <w:rsid w:val="00927770"/>
    <w:rsid w:val="009318B2"/>
    <w:rsid w:val="00931C60"/>
    <w:rsid w:val="00932B02"/>
    <w:rsid w:val="0093789C"/>
    <w:rsid w:val="00940327"/>
    <w:rsid w:val="0094110B"/>
    <w:rsid w:val="00943BA6"/>
    <w:rsid w:val="009443C0"/>
    <w:rsid w:val="00944427"/>
    <w:rsid w:val="00945B54"/>
    <w:rsid w:val="00945C79"/>
    <w:rsid w:val="00947F47"/>
    <w:rsid w:val="00950E8A"/>
    <w:rsid w:val="00951DD6"/>
    <w:rsid w:val="00953906"/>
    <w:rsid w:val="0095401F"/>
    <w:rsid w:val="009542B0"/>
    <w:rsid w:val="009545F8"/>
    <w:rsid w:val="00954BC4"/>
    <w:rsid w:val="00957994"/>
    <w:rsid w:val="00961112"/>
    <w:rsid w:val="00961DA6"/>
    <w:rsid w:val="009633D8"/>
    <w:rsid w:val="00965FFF"/>
    <w:rsid w:val="0096646F"/>
    <w:rsid w:val="00966D28"/>
    <w:rsid w:val="009673EA"/>
    <w:rsid w:val="00967FA6"/>
    <w:rsid w:val="0097003B"/>
    <w:rsid w:val="00970DD6"/>
    <w:rsid w:val="00970E93"/>
    <w:rsid w:val="00970EBC"/>
    <w:rsid w:val="009723C6"/>
    <w:rsid w:val="00972774"/>
    <w:rsid w:val="00972B83"/>
    <w:rsid w:val="00973417"/>
    <w:rsid w:val="00973F5B"/>
    <w:rsid w:val="009751F9"/>
    <w:rsid w:val="009767DF"/>
    <w:rsid w:val="00980330"/>
    <w:rsid w:val="0098223C"/>
    <w:rsid w:val="0098503A"/>
    <w:rsid w:val="009872B1"/>
    <w:rsid w:val="009912BF"/>
    <w:rsid w:val="00993CBC"/>
    <w:rsid w:val="00995397"/>
    <w:rsid w:val="0099671A"/>
    <w:rsid w:val="00996B21"/>
    <w:rsid w:val="00997D36"/>
    <w:rsid w:val="009A1C8D"/>
    <w:rsid w:val="009A2C65"/>
    <w:rsid w:val="009A44F6"/>
    <w:rsid w:val="009A70A0"/>
    <w:rsid w:val="009A7BAE"/>
    <w:rsid w:val="009B06D0"/>
    <w:rsid w:val="009B0D9E"/>
    <w:rsid w:val="009B15E8"/>
    <w:rsid w:val="009B3BD6"/>
    <w:rsid w:val="009B5186"/>
    <w:rsid w:val="009B53AC"/>
    <w:rsid w:val="009B53D7"/>
    <w:rsid w:val="009B6089"/>
    <w:rsid w:val="009B796F"/>
    <w:rsid w:val="009C18C7"/>
    <w:rsid w:val="009C2AA8"/>
    <w:rsid w:val="009C2DAF"/>
    <w:rsid w:val="009C3A11"/>
    <w:rsid w:val="009C3F40"/>
    <w:rsid w:val="009C4A0E"/>
    <w:rsid w:val="009C562C"/>
    <w:rsid w:val="009C7BAD"/>
    <w:rsid w:val="009D4DBD"/>
    <w:rsid w:val="009D5D8D"/>
    <w:rsid w:val="009D6C05"/>
    <w:rsid w:val="009E1838"/>
    <w:rsid w:val="009E651A"/>
    <w:rsid w:val="009E7C06"/>
    <w:rsid w:val="009F20B1"/>
    <w:rsid w:val="009F34AB"/>
    <w:rsid w:val="009F39D8"/>
    <w:rsid w:val="009F4073"/>
    <w:rsid w:val="009F464D"/>
    <w:rsid w:val="009F4F1C"/>
    <w:rsid w:val="00A0070B"/>
    <w:rsid w:val="00A00DD6"/>
    <w:rsid w:val="00A021DE"/>
    <w:rsid w:val="00A035F2"/>
    <w:rsid w:val="00A049CE"/>
    <w:rsid w:val="00A04FB2"/>
    <w:rsid w:val="00A101CB"/>
    <w:rsid w:val="00A119FC"/>
    <w:rsid w:val="00A13143"/>
    <w:rsid w:val="00A13A9E"/>
    <w:rsid w:val="00A13CB3"/>
    <w:rsid w:val="00A15F23"/>
    <w:rsid w:val="00A16FFE"/>
    <w:rsid w:val="00A17551"/>
    <w:rsid w:val="00A235F8"/>
    <w:rsid w:val="00A24257"/>
    <w:rsid w:val="00A252AC"/>
    <w:rsid w:val="00A26F3D"/>
    <w:rsid w:val="00A2712E"/>
    <w:rsid w:val="00A32942"/>
    <w:rsid w:val="00A35354"/>
    <w:rsid w:val="00A353B9"/>
    <w:rsid w:val="00A3619A"/>
    <w:rsid w:val="00A3651C"/>
    <w:rsid w:val="00A37082"/>
    <w:rsid w:val="00A37B72"/>
    <w:rsid w:val="00A4450E"/>
    <w:rsid w:val="00A45153"/>
    <w:rsid w:val="00A46F8B"/>
    <w:rsid w:val="00A47314"/>
    <w:rsid w:val="00A5181E"/>
    <w:rsid w:val="00A5234E"/>
    <w:rsid w:val="00A53DE5"/>
    <w:rsid w:val="00A544F8"/>
    <w:rsid w:val="00A548AA"/>
    <w:rsid w:val="00A603F6"/>
    <w:rsid w:val="00A617D3"/>
    <w:rsid w:val="00A6211B"/>
    <w:rsid w:val="00A6436C"/>
    <w:rsid w:val="00A64CAE"/>
    <w:rsid w:val="00A66B30"/>
    <w:rsid w:val="00A67518"/>
    <w:rsid w:val="00A7336E"/>
    <w:rsid w:val="00A75424"/>
    <w:rsid w:val="00A77F00"/>
    <w:rsid w:val="00A831FE"/>
    <w:rsid w:val="00A84E80"/>
    <w:rsid w:val="00A85C9D"/>
    <w:rsid w:val="00A86BDF"/>
    <w:rsid w:val="00A90441"/>
    <w:rsid w:val="00A92CEC"/>
    <w:rsid w:val="00A94D8E"/>
    <w:rsid w:val="00A95871"/>
    <w:rsid w:val="00A95BD7"/>
    <w:rsid w:val="00A968ED"/>
    <w:rsid w:val="00A96E24"/>
    <w:rsid w:val="00A97C7F"/>
    <w:rsid w:val="00A97F47"/>
    <w:rsid w:val="00AA2088"/>
    <w:rsid w:val="00AA34DE"/>
    <w:rsid w:val="00AA3B28"/>
    <w:rsid w:val="00AA5C93"/>
    <w:rsid w:val="00AA6033"/>
    <w:rsid w:val="00AB1CF0"/>
    <w:rsid w:val="00AB3197"/>
    <w:rsid w:val="00AB4BB1"/>
    <w:rsid w:val="00AC1435"/>
    <w:rsid w:val="00AC279B"/>
    <w:rsid w:val="00AC3190"/>
    <w:rsid w:val="00AC3389"/>
    <w:rsid w:val="00AC375A"/>
    <w:rsid w:val="00AC3CB0"/>
    <w:rsid w:val="00AC4565"/>
    <w:rsid w:val="00AC6562"/>
    <w:rsid w:val="00AC6E10"/>
    <w:rsid w:val="00AC7A6D"/>
    <w:rsid w:val="00AD0F33"/>
    <w:rsid w:val="00AD121C"/>
    <w:rsid w:val="00AD29FC"/>
    <w:rsid w:val="00AD3512"/>
    <w:rsid w:val="00AD37CD"/>
    <w:rsid w:val="00AD7C79"/>
    <w:rsid w:val="00AE052E"/>
    <w:rsid w:val="00AE0B68"/>
    <w:rsid w:val="00AE37C0"/>
    <w:rsid w:val="00AE4140"/>
    <w:rsid w:val="00AE4F2A"/>
    <w:rsid w:val="00AE5325"/>
    <w:rsid w:val="00AE6C3F"/>
    <w:rsid w:val="00AE705C"/>
    <w:rsid w:val="00AE7E67"/>
    <w:rsid w:val="00AF1DE6"/>
    <w:rsid w:val="00AF24AB"/>
    <w:rsid w:val="00AF27EB"/>
    <w:rsid w:val="00AF4863"/>
    <w:rsid w:val="00AF54C8"/>
    <w:rsid w:val="00AF6077"/>
    <w:rsid w:val="00AF6355"/>
    <w:rsid w:val="00AF7920"/>
    <w:rsid w:val="00B006B0"/>
    <w:rsid w:val="00B00E48"/>
    <w:rsid w:val="00B0450F"/>
    <w:rsid w:val="00B04988"/>
    <w:rsid w:val="00B067E4"/>
    <w:rsid w:val="00B074B5"/>
    <w:rsid w:val="00B11647"/>
    <w:rsid w:val="00B137CC"/>
    <w:rsid w:val="00B14788"/>
    <w:rsid w:val="00B14E0B"/>
    <w:rsid w:val="00B170E0"/>
    <w:rsid w:val="00B2189A"/>
    <w:rsid w:val="00B224CA"/>
    <w:rsid w:val="00B229B0"/>
    <w:rsid w:val="00B23E91"/>
    <w:rsid w:val="00B24855"/>
    <w:rsid w:val="00B25B15"/>
    <w:rsid w:val="00B36795"/>
    <w:rsid w:val="00B36A3E"/>
    <w:rsid w:val="00B37CB2"/>
    <w:rsid w:val="00B41DB8"/>
    <w:rsid w:val="00B43898"/>
    <w:rsid w:val="00B44100"/>
    <w:rsid w:val="00B44496"/>
    <w:rsid w:val="00B452C5"/>
    <w:rsid w:val="00B461D9"/>
    <w:rsid w:val="00B46344"/>
    <w:rsid w:val="00B51F0D"/>
    <w:rsid w:val="00B5395D"/>
    <w:rsid w:val="00B53F3A"/>
    <w:rsid w:val="00B5562E"/>
    <w:rsid w:val="00B5744F"/>
    <w:rsid w:val="00B57921"/>
    <w:rsid w:val="00B61FDB"/>
    <w:rsid w:val="00B6328F"/>
    <w:rsid w:val="00B65460"/>
    <w:rsid w:val="00B65B9A"/>
    <w:rsid w:val="00B6694C"/>
    <w:rsid w:val="00B67595"/>
    <w:rsid w:val="00B706D9"/>
    <w:rsid w:val="00B72288"/>
    <w:rsid w:val="00B72B46"/>
    <w:rsid w:val="00B756A5"/>
    <w:rsid w:val="00B7589F"/>
    <w:rsid w:val="00B75F7C"/>
    <w:rsid w:val="00B75F8C"/>
    <w:rsid w:val="00B76B48"/>
    <w:rsid w:val="00B76C2B"/>
    <w:rsid w:val="00B776A0"/>
    <w:rsid w:val="00B80D4D"/>
    <w:rsid w:val="00B81974"/>
    <w:rsid w:val="00B87895"/>
    <w:rsid w:val="00B879BD"/>
    <w:rsid w:val="00B87F05"/>
    <w:rsid w:val="00B91D39"/>
    <w:rsid w:val="00B9222D"/>
    <w:rsid w:val="00B926A9"/>
    <w:rsid w:val="00B93436"/>
    <w:rsid w:val="00B94EAE"/>
    <w:rsid w:val="00B965B9"/>
    <w:rsid w:val="00B969AA"/>
    <w:rsid w:val="00BA0850"/>
    <w:rsid w:val="00BA0C8F"/>
    <w:rsid w:val="00BB288D"/>
    <w:rsid w:val="00BB2A9A"/>
    <w:rsid w:val="00BB321F"/>
    <w:rsid w:val="00BB3D65"/>
    <w:rsid w:val="00BB4D55"/>
    <w:rsid w:val="00BB77B3"/>
    <w:rsid w:val="00BB7B4C"/>
    <w:rsid w:val="00BC00A5"/>
    <w:rsid w:val="00BC16F6"/>
    <w:rsid w:val="00BC175C"/>
    <w:rsid w:val="00BC1A27"/>
    <w:rsid w:val="00BC23DC"/>
    <w:rsid w:val="00BC6D31"/>
    <w:rsid w:val="00BC7339"/>
    <w:rsid w:val="00BD0948"/>
    <w:rsid w:val="00BD1BCB"/>
    <w:rsid w:val="00BD1D22"/>
    <w:rsid w:val="00BD480D"/>
    <w:rsid w:val="00BD5F8F"/>
    <w:rsid w:val="00BD7874"/>
    <w:rsid w:val="00BD7CBE"/>
    <w:rsid w:val="00BE0F55"/>
    <w:rsid w:val="00BE360E"/>
    <w:rsid w:val="00BE4217"/>
    <w:rsid w:val="00BE51E7"/>
    <w:rsid w:val="00BF1230"/>
    <w:rsid w:val="00BF6A04"/>
    <w:rsid w:val="00BF6DD7"/>
    <w:rsid w:val="00BF7684"/>
    <w:rsid w:val="00C016F8"/>
    <w:rsid w:val="00C03CA3"/>
    <w:rsid w:val="00C04B79"/>
    <w:rsid w:val="00C11675"/>
    <w:rsid w:val="00C11F29"/>
    <w:rsid w:val="00C13256"/>
    <w:rsid w:val="00C14B0A"/>
    <w:rsid w:val="00C16386"/>
    <w:rsid w:val="00C16726"/>
    <w:rsid w:val="00C22BC2"/>
    <w:rsid w:val="00C22E4B"/>
    <w:rsid w:val="00C262F4"/>
    <w:rsid w:val="00C315E8"/>
    <w:rsid w:val="00C33EA2"/>
    <w:rsid w:val="00C41870"/>
    <w:rsid w:val="00C41B13"/>
    <w:rsid w:val="00C41F78"/>
    <w:rsid w:val="00C4348F"/>
    <w:rsid w:val="00C45386"/>
    <w:rsid w:val="00C45A34"/>
    <w:rsid w:val="00C46A1A"/>
    <w:rsid w:val="00C46DA3"/>
    <w:rsid w:val="00C46F89"/>
    <w:rsid w:val="00C5456B"/>
    <w:rsid w:val="00C55470"/>
    <w:rsid w:val="00C6014B"/>
    <w:rsid w:val="00C60CE5"/>
    <w:rsid w:val="00C60E5F"/>
    <w:rsid w:val="00C617D7"/>
    <w:rsid w:val="00C61F15"/>
    <w:rsid w:val="00C62C13"/>
    <w:rsid w:val="00C63491"/>
    <w:rsid w:val="00C6352D"/>
    <w:rsid w:val="00C64116"/>
    <w:rsid w:val="00C6564E"/>
    <w:rsid w:val="00C66879"/>
    <w:rsid w:val="00C66BFB"/>
    <w:rsid w:val="00C71623"/>
    <w:rsid w:val="00C7449E"/>
    <w:rsid w:val="00C74728"/>
    <w:rsid w:val="00C759FE"/>
    <w:rsid w:val="00C81EFA"/>
    <w:rsid w:val="00C85873"/>
    <w:rsid w:val="00C87535"/>
    <w:rsid w:val="00C904AD"/>
    <w:rsid w:val="00C914A9"/>
    <w:rsid w:val="00C91EF9"/>
    <w:rsid w:val="00C92D02"/>
    <w:rsid w:val="00C94204"/>
    <w:rsid w:val="00C96B52"/>
    <w:rsid w:val="00CA3CB7"/>
    <w:rsid w:val="00CA3DCC"/>
    <w:rsid w:val="00CA73A0"/>
    <w:rsid w:val="00CA7679"/>
    <w:rsid w:val="00CB0AA0"/>
    <w:rsid w:val="00CB0F50"/>
    <w:rsid w:val="00CB380C"/>
    <w:rsid w:val="00CB4DF4"/>
    <w:rsid w:val="00CB527D"/>
    <w:rsid w:val="00CB58AE"/>
    <w:rsid w:val="00CB6655"/>
    <w:rsid w:val="00CB6F3A"/>
    <w:rsid w:val="00CC052F"/>
    <w:rsid w:val="00CC16CD"/>
    <w:rsid w:val="00CC43E1"/>
    <w:rsid w:val="00CC48FE"/>
    <w:rsid w:val="00CC542D"/>
    <w:rsid w:val="00CC580F"/>
    <w:rsid w:val="00CC7011"/>
    <w:rsid w:val="00CD14F5"/>
    <w:rsid w:val="00CD29E6"/>
    <w:rsid w:val="00CD3C8B"/>
    <w:rsid w:val="00CD4545"/>
    <w:rsid w:val="00CD627F"/>
    <w:rsid w:val="00CD63F2"/>
    <w:rsid w:val="00CE048D"/>
    <w:rsid w:val="00CE1800"/>
    <w:rsid w:val="00CE210E"/>
    <w:rsid w:val="00CE21FE"/>
    <w:rsid w:val="00CE38B1"/>
    <w:rsid w:val="00CE3CED"/>
    <w:rsid w:val="00CE44FC"/>
    <w:rsid w:val="00CE55F2"/>
    <w:rsid w:val="00CF0FE2"/>
    <w:rsid w:val="00CF1AF7"/>
    <w:rsid w:val="00CF25FD"/>
    <w:rsid w:val="00CF2D7D"/>
    <w:rsid w:val="00CF44F4"/>
    <w:rsid w:val="00CF493F"/>
    <w:rsid w:val="00CF6734"/>
    <w:rsid w:val="00D00FAD"/>
    <w:rsid w:val="00D01699"/>
    <w:rsid w:val="00D01999"/>
    <w:rsid w:val="00D01E33"/>
    <w:rsid w:val="00D03F2F"/>
    <w:rsid w:val="00D04192"/>
    <w:rsid w:val="00D10422"/>
    <w:rsid w:val="00D1091F"/>
    <w:rsid w:val="00D11193"/>
    <w:rsid w:val="00D11B45"/>
    <w:rsid w:val="00D13B90"/>
    <w:rsid w:val="00D14FCF"/>
    <w:rsid w:val="00D152CC"/>
    <w:rsid w:val="00D162CF"/>
    <w:rsid w:val="00D17EF6"/>
    <w:rsid w:val="00D213AD"/>
    <w:rsid w:val="00D216F9"/>
    <w:rsid w:val="00D223B0"/>
    <w:rsid w:val="00D23331"/>
    <w:rsid w:val="00D23BB5"/>
    <w:rsid w:val="00D24226"/>
    <w:rsid w:val="00D26703"/>
    <w:rsid w:val="00D27894"/>
    <w:rsid w:val="00D307C8"/>
    <w:rsid w:val="00D308D3"/>
    <w:rsid w:val="00D31D59"/>
    <w:rsid w:val="00D401E9"/>
    <w:rsid w:val="00D40DEF"/>
    <w:rsid w:val="00D41B1C"/>
    <w:rsid w:val="00D4391D"/>
    <w:rsid w:val="00D44A42"/>
    <w:rsid w:val="00D458D3"/>
    <w:rsid w:val="00D50A2D"/>
    <w:rsid w:val="00D50E7C"/>
    <w:rsid w:val="00D50F65"/>
    <w:rsid w:val="00D52AE7"/>
    <w:rsid w:val="00D52D04"/>
    <w:rsid w:val="00D531F3"/>
    <w:rsid w:val="00D549B1"/>
    <w:rsid w:val="00D54D15"/>
    <w:rsid w:val="00D553BF"/>
    <w:rsid w:val="00D60DB8"/>
    <w:rsid w:val="00D63263"/>
    <w:rsid w:val="00D70438"/>
    <w:rsid w:val="00D7071D"/>
    <w:rsid w:val="00D718E9"/>
    <w:rsid w:val="00D71BA7"/>
    <w:rsid w:val="00D727DC"/>
    <w:rsid w:val="00D73499"/>
    <w:rsid w:val="00D74CA7"/>
    <w:rsid w:val="00D75433"/>
    <w:rsid w:val="00D775E6"/>
    <w:rsid w:val="00D80B59"/>
    <w:rsid w:val="00D82F7D"/>
    <w:rsid w:val="00D83800"/>
    <w:rsid w:val="00D83D81"/>
    <w:rsid w:val="00D8501E"/>
    <w:rsid w:val="00D859E4"/>
    <w:rsid w:val="00D85C88"/>
    <w:rsid w:val="00D8660F"/>
    <w:rsid w:val="00D87715"/>
    <w:rsid w:val="00D90638"/>
    <w:rsid w:val="00D90C53"/>
    <w:rsid w:val="00D91BC6"/>
    <w:rsid w:val="00D93462"/>
    <w:rsid w:val="00D93D96"/>
    <w:rsid w:val="00D948F9"/>
    <w:rsid w:val="00D94E5C"/>
    <w:rsid w:val="00D95CAB"/>
    <w:rsid w:val="00D978F8"/>
    <w:rsid w:val="00DA0F67"/>
    <w:rsid w:val="00DA3D87"/>
    <w:rsid w:val="00DA4669"/>
    <w:rsid w:val="00DA5B74"/>
    <w:rsid w:val="00DA7B54"/>
    <w:rsid w:val="00DB0053"/>
    <w:rsid w:val="00DB12EF"/>
    <w:rsid w:val="00DB1E60"/>
    <w:rsid w:val="00DB40C4"/>
    <w:rsid w:val="00DB474C"/>
    <w:rsid w:val="00DB706E"/>
    <w:rsid w:val="00DC0FF3"/>
    <w:rsid w:val="00DC170E"/>
    <w:rsid w:val="00DC2690"/>
    <w:rsid w:val="00DC3094"/>
    <w:rsid w:val="00DC3591"/>
    <w:rsid w:val="00DC4BB5"/>
    <w:rsid w:val="00DC6B36"/>
    <w:rsid w:val="00DC74BC"/>
    <w:rsid w:val="00DC78B7"/>
    <w:rsid w:val="00DC7B88"/>
    <w:rsid w:val="00DD2412"/>
    <w:rsid w:val="00DD447F"/>
    <w:rsid w:val="00DD5E02"/>
    <w:rsid w:val="00DE0889"/>
    <w:rsid w:val="00DF101D"/>
    <w:rsid w:val="00DF29DA"/>
    <w:rsid w:val="00DF2EF6"/>
    <w:rsid w:val="00DF4D91"/>
    <w:rsid w:val="00DF5155"/>
    <w:rsid w:val="00DF5351"/>
    <w:rsid w:val="00DF5EA7"/>
    <w:rsid w:val="00DF61EB"/>
    <w:rsid w:val="00DF70C1"/>
    <w:rsid w:val="00DF757B"/>
    <w:rsid w:val="00DF7635"/>
    <w:rsid w:val="00DF7A2B"/>
    <w:rsid w:val="00DF7D2F"/>
    <w:rsid w:val="00E0019D"/>
    <w:rsid w:val="00E00D39"/>
    <w:rsid w:val="00E01012"/>
    <w:rsid w:val="00E02910"/>
    <w:rsid w:val="00E03096"/>
    <w:rsid w:val="00E030B5"/>
    <w:rsid w:val="00E07515"/>
    <w:rsid w:val="00E07D0E"/>
    <w:rsid w:val="00E10048"/>
    <w:rsid w:val="00E10082"/>
    <w:rsid w:val="00E135FD"/>
    <w:rsid w:val="00E16F0B"/>
    <w:rsid w:val="00E17814"/>
    <w:rsid w:val="00E2054A"/>
    <w:rsid w:val="00E224A6"/>
    <w:rsid w:val="00E22BD6"/>
    <w:rsid w:val="00E25754"/>
    <w:rsid w:val="00E27B33"/>
    <w:rsid w:val="00E30990"/>
    <w:rsid w:val="00E315D4"/>
    <w:rsid w:val="00E330DC"/>
    <w:rsid w:val="00E3348D"/>
    <w:rsid w:val="00E37F92"/>
    <w:rsid w:val="00E40A28"/>
    <w:rsid w:val="00E41236"/>
    <w:rsid w:val="00E41409"/>
    <w:rsid w:val="00E41D1C"/>
    <w:rsid w:val="00E42F19"/>
    <w:rsid w:val="00E43AB7"/>
    <w:rsid w:val="00E46356"/>
    <w:rsid w:val="00E46F3A"/>
    <w:rsid w:val="00E50CFE"/>
    <w:rsid w:val="00E52D27"/>
    <w:rsid w:val="00E54529"/>
    <w:rsid w:val="00E550AE"/>
    <w:rsid w:val="00E57867"/>
    <w:rsid w:val="00E643C1"/>
    <w:rsid w:val="00E66CE8"/>
    <w:rsid w:val="00E770E3"/>
    <w:rsid w:val="00E77D06"/>
    <w:rsid w:val="00E81C96"/>
    <w:rsid w:val="00E83A50"/>
    <w:rsid w:val="00E8441F"/>
    <w:rsid w:val="00E85664"/>
    <w:rsid w:val="00E859A8"/>
    <w:rsid w:val="00E8702F"/>
    <w:rsid w:val="00E87607"/>
    <w:rsid w:val="00E87931"/>
    <w:rsid w:val="00E91012"/>
    <w:rsid w:val="00E93A08"/>
    <w:rsid w:val="00E93B8C"/>
    <w:rsid w:val="00E954F5"/>
    <w:rsid w:val="00E96075"/>
    <w:rsid w:val="00E97A16"/>
    <w:rsid w:val="00EA024C"/>
    <w:rsid w:val="00EA1B9A"/>
    <w:rsid w:val="00EA3ACC"/>
    <w:rsid w:val="00EA6DAE"/>
    <w:rsid w:val="00EB2381"/>
    <w:rsid w:val="00EB405F"/>
    <w:rsid w:val="00EB57F0"/>
    <w:rsid w:val="00EB6A1B"/>
    <w:rsid w:val="00EB72DC"/>
    <w:rsid w:val="00EC1DFF"/>
    <w:rsid w:val="00EC6CE5"/>
    <w:rsid w:val="00EC7A88"/>
    <w:rsid w:val="00EC7EB8"/>
    <w:rsid w:val="00ED0A11"/>
    <w:rsid w:val="00ED0B89"/>
    <w:rsid w:val="00ED0D46"/>
    <w:rsid w:val="00ED15CC"/>
    <w:rsid w:val="00ED17B5"/>
    <w:rsid w:val="00ED17E4"/>
    <w:rsid w:val="00ED2A86"/>
    <w:rsid w:val="00ED78E6"/>
    <w:rsid w:val="00EE2DD3"/>
    <w:rsid w:val="00EE3F99"/>
    <w:rsid w:val="00EE76BF"/>
    <w:rsid w:val="00EF012D"/>
    <w:rsid w:val="00EF04D0"/>
    <w:rsid w:val="00EF0540"/>
    <w:rsid w:val="00EF239B"/>
    <w:rsid w:val="00EF3321"/>
    <w:rsid w:val="00EF4604"/>
    <w:rsid w:val="00EF76F0"/>
    <w:rsid w:val="00F00A14"/>
    <w:rsid w:val="00F0274D"/>
    <w:rsid w:val="00F02F4A"/>
    <w:rsid w:val="00F05452"/>
    <w:rsid w:val="00F07469"/>
    <w:rsid w:val="00F11B6C"/>
    <w:rsid w:val="00F11C53"/>
    <w:rsid w:val="00F11D84"/>
    <w:rsid w:val="00F12841"/>
    <w:rsid w:val="00F13FE6"/>
    <w:rsid w:val="00F14F91"/>
    <w:rsid w:val="00F15484"/>
    <w:rsid w:val="00F1571F"/>
    <w:rsid w:val="00F159BC"/>
    <w:rsid w:val="00F15AC3"/>
    <w:rsid w:val="00F165D1"/>
    <w:rsid w:val="00F167FF"/>
    <w:rsid w:val="00F17B85"/>
    <w:rsid w:val="00F24E45"/>
    <w:rsid w:val="00F257E3"/>
    <w:rsid w:val="00F27C69"/>
    <w:rsid w:val="00F27F45"/>
    <w:rsid w:val="00F307F5"/>
    <w:rsid w:val="00F30E97"/>
    <w:rsid w:val="00F317A2"/>
    <w:rsid w:val="00F31B8E"/>
    <w:rsid w:val="00F3226D"/>
    <w:rsid w:val="00F3560E"/>
    <w:rsid w:val="00F41382"/>
    <w:rsid w:val="00F4162B"/>
    <w:rsid w:val="00F43536"/>
    <w:rsid w:val="00F469D9"/>
    <w:rsid w:val="00F47512"/>
    <w:rsid w:val="00F47891"/>
    <w:rsid w:val="00F47DAE"/>
    <w:rsid w:val="00F50878"/>
    <w:rsid w:val="00F52A34"/>
    <w:rsid w:val="00F53AC9"/>
    <w:rsid w:val="00F53BE6"/>
    <w:rsid w:val="00F54FC9"/>
    <w:rsid w:val="00F56546"/>
    <w:rsid w:val="00F566F1"/>
    <w:rsid w:val="00F61271"/>
    <w:rsid w:val="00F63B72"/>
    <w:rsid w:val="00F65311"/>
    <w:rsid w:val="00F6569D"/>
    <w:rsid w:val="00F660D8"/>
    <w:rsid w:val="00F6752B"/>
    <w:rsid w:val="00F679A8"/>
    <w:rsid w:val="00F70735"/>
    <w:rsid w:val="00F72336"/>
    <w:rsid w:val="00F749E4"/>
    <w:rsid w:val="00F74E51"/>
    <w:rsid w:val="00F767BC"/>
    <w:rsid w:val="00F7692F"/>
    <w:rsid w:val="00F7721D"/>
    <w:rsid w:val="00F8050B"/>
    <w:rsid w:val="00F80BA9"/>
    <w:rsid w:val="00F81E58"/>
    <w:rsid w:val="00F821CB"/>
    <w:rsid w:val="00F832D9"/>
    <w:rsid w:val="00F8407B"/>
    <w:rsid w:val="00F87ECE"/>
    <w:rsid w:val="00F90549"/>
    <w:rsid w:val="00F918BF"/>
    <w:rsid w:val="00F940C4"/>
    <w:rsid w:val="00F95027"/>
    <w:rsid w:val="00F95246"/>
    <w:rsid w:val="00F9671F"/>
    <w:rsid w:val="00F97BBB"/>
    <w:rsid w:val="00FA08FB"/>
    <w:rsid w:val="00FA3A30"/>
    <w:rsid w:val="00FA3A8C"/>
    <w:rsid w:val="00FA415A"/>
    <w:rsid w:val="00FA41DD"/>
    <w:rsid w:val="00FA5722"/>
    <w:rsid w:val="00FA7CE4"/>
    <w:rsid w:val="00FB02D3"/>
    <w:rsid w:val="00FB0550"/>
    <w:rsid w:val="00FB07E6"/>
    <w:rsid w:val="00FB0CD9"/>
    <w:rsid w:val="00FB2084"/>
    <w:rsid w:val="00FB39BD"/>
    <w:rsid w:val="00FB59D8"/>
    <w:rsid w:val="00FB681F"/>
    <w:rsid w:val="00FB7E7E"/>
    <w:rsid w:val="00FC1128"/>
    <w:rsid w:val="00FC30EA"/>
    <w:rsid w:val="00FC5195"/>
    <w:rsid w:val="00FC547A"/>
    <w:rsid w:val="00FC5A8C"/>
    <w:rsid w:val="00FC62ED"/>
    <w:rsid w:val="00FD44F9"/>
    <w:rsid w:val="00FE0B48"/>
    <w:rsid w:val="00FE31C7"/>
    <w:rsid w:val="00FE3651"/>
    <w:rsid w:val="00FE3E57"/>
    <w:rsid w:val="00FE6F63"/>
    <w:rsid w:val="00FF008C"/>
    <w:rsid w:val="00FF0CEA"/>
    <w:rsid w:val="00FF30D8"/>
    <w:rsid w:val="00FF5D10"/>
    <w:rsid w:val="00FF6D5D"/>
    <w:rsid w:val="00FF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A252AC"/>
    <w:pPr>
      <w:jc w:val="both"/>
    </w:pPr>
    <w:rPr>
      <w:sz w:val="24"/>
      <w:szCs w:val="24"/>
    </w:rPr>
  </w:style>
  <w:style w:type="paragraph" w:styleId="1">
    <w:name w:val="heading 1"/>
    <w:basedOn w:val="a0"/>
    <w:next w:val="a0"/>
    <w:link w:val="10"/>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0"/>
    <w:next w:val="a0"/>
    <w:link w:val="22"/>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ПодЗаголовок"/>
    <w:basedOn w:val="a0"/>
    <w:next w:val="a0"/>
    <w:link w:val="31"/>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F27F45"/>
    <w:pPr>
      <w:ind w:firstLine="709"/>
      <w:outlineLvl w:val="3"/>
    </w:pPr>
    <w:rPr>
      <w:rFonts w:eastAsia="Calibri"/>
      <w:sz w:val="28"/>
      <w:szCs w:val="28"/>
    </w:rPr>
  </w:style>
  <w:style w:type="paragraph" w:styleId="5">
    <w:name w:val="heading 5"/>
    <w:basedOn w:val="a0"/>
    <w:next w:val="a0"/>
    <w:link w:val="50"/>
    <w:qFormat/>
    <w:rsid w:val="00F27F45"/>
    <w:pPr>
      <w:keepNext/>
      <w:tabs>
        <w:tab w:val="num" w:pos="3666"/>
      </w:tabs>
      <w:suppressAutoHyphens/>
      <w:ind w:left="3666" w:hanging="360"/>
      <w:outlineLvl w:val="4"/>
    </w:pPr>
    <w:rPr>
      <w:b/>
      <w:sz w:val="28"/>
      <w:szCs w:val="20"/>
      <w:lang w:eastAsia="ar-SA"/>
    </w:rPr>
  </w:style>
  <w:style w:type="paragraph" w:styleId="6">
    <w:name w:val="heading 6"/>
    <w:basedOn w:val="a0"/>
    <w:next w:val="a0"/>
    <w:link w:val="60"/>
    <w:qFormat/>
    <w:rsid w:val="00F27F45"/>
    <w:pPr>
      <w:keepNext/>
      <w:tabs>
        <w:tab w:val="num" w:pos="4386"/>
      </w:tabs>
      <w:suppressAutoHyphens/>
      <w:ind w:left="5760" w:hanging="180"/>
      <w:outlineLvl w:val="5"/>
    </w:pPr>
    <w:rPr>
      <w:sz w:val="28"/>
      <w:szCs w:val="20"/>
      <w:u w:val="single"/>
      <w:lang w:eastAsia="ar-SA"/>
    </w:rPr>
  </w:style>
  <w:style w:type="paragraph" w:styleId="7">
    <w:name w:val="heading 7"/>
    <w:basedOn w:val="a0"/>
    <w:next w:val="a0"/>
    <w:link w:val="70"/>
    <w:qFormat/>
    <w:rsid w:val="00DF5351"/>
    <w:pPr>
      <w:keepNext/>
      <w:tabs>
        <w:tab w:val="left" w:pos="142"/>
      </w:tabs>
      <w:spacing w:line="360" w:lineRule="auto"/>
      <w:jc w:val="center"/>
      <w:outlineLvl w:val="6"/>
    </w:pPr>
    <w:rPr>
      <w:sz w:val="36"/>
      <w:szCs w:val="20"/>
    </w:rPr>
  </w:style>
  <w:style w:type="paragraph" w:styleId="8">
    <w:name w:val="heading 8"/>
    <w:basedOn w:val="a0"/>
    <w:next w:val="a0"/>
    <w:link w:val="80"/>
    <w:qFormat/>
    <w:rsid w:val="00F27F45"/>
    <w:pPr>
      <w:keepNext/>
      <w:spacing w:line="360" w:lineRule="auto"/>
      <w:jc w:val="center"/>
      <w:outlineLvl w:val="7"/>
    </w:pPr>
    <w:rPr>
      <w:rFonts w:ascii="Tahoma" w:hAnsi="Tahoma"/>
      <w:i/>
      <w:color w:val="000000"/>
      <w:spacing w:val="-20"/>
      <w:kern w:val="28"/>
      <w:sz w:val="20"/>
      <w:szCs w:val="20"/>
    </w:rPr>
  </w:style>
  <w:style w:type="paragraph" w:styleId="9">
    <w:name w:val="heading 9"/>
    <w:basedOn w:val="a0"/>
    <w:next w:val="a0"/>
    <w:link w:val="90"/>
    <w:qFormat/>
    <w:rsid w:val="00F27F45"/>
    <w:pPr>
      <w:spacing w:before="240" w:after="60"/>
      <w:outlineLvl w:val="8"/>
    </w:pPr>
    <w:rPr>
      <w:rFonts w:ascii="Cambria" w:hAnsi="Cambria"/>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rsid w:val="00CF0FE2"/>
    <w:pPr>
      <w:shd w:val="clear" w:color="auto" w:fill="000080"/>
    </w:pPr>
    <w:rPr>
      <w:rFonts w:ascii="Tahoma" w:hAnsi="Tahoma" w:cs="Tahoma"/>
      <w:sz w:val="20"/>
      <w:szCs w:val="20"/>
    </w:rPr>
  </w:style>
  <w:style w:type="table" w:styleId="a6">
    <w:name w:val="Table Grid"/>
    <w:basedOn w:val="a2"/>
    <w:rsid w:val="00273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rsid w:val="00493C0A"/>
    <w:pPr>
      <w:tabs>
        <w:tab w:val="center" w:pos="4677"/>
        <w:tab w:val="right" w:pos="9355"/>
      </w:tabs>
    </w:pPr>
  </w:style>
  <w:style w:type="character" w:styleId="a9">
    <w:name w:val="page number"/>
    <w:basedOn w:val="a1"/>
    <w:rsid w:val="00493C0A"/>
  </w:style>
  <w:style w:type="paragraph" w:styleId="aa">
    <w:name w:val="footer"/>
    <w:basedOn w:val="a0"/>
    <w:link w:val="ab"/>
    <w:rsid w:val="00493C0A"/>
    <w:pPr>
      <w:tabs>
        <w:tab w:val="center" w:pos="4677"/>
        <w:tab w:val="right" w:pos="9355"/>
      </w:tabs>
    </w:pPr>
  </w:style>
  <w:style w:type="paragraph" w:styleId="ac">
    <w:name w:val="annotation text"/>
    <w:basedOn w:val="a0"/>
    <w:semiHidden/>
    <w:rsid w:val="00DF5351"/>
    <w:rPr>
      <w:rFonts w:ascii="Tahoma" w:hAnsi="Tahoma"/>
      <w:szCs w:val="20"/>
    </w:rPr>
  </w:style>
  <w:style w:type="paragraph" w:styleId="ad">
    <w:name w:val="Body Text Indent"/>
    <w:basedOn w:val="a0"/>
    <w:link w:val="ae"/>
    <w:rsid w:val="00DF5351"/>
    <w:pPr>
      <w:tabs>
        <w:tab w:val="left" w:pos="5954"/>
      </w:tabs>
      <w:ind w:left="4962" w:firstLine="272"/>
    </w:pPr>
    <w:rPr>
      <w:b/>
      <w:sz w:val="48"/>
      <w:szCs w:val="20"/>
    </w:rPr>
  </w:style>
  <w:style w:type="paragraph" w:customStyle="1" w:styleId="11">
    <w:name w:val="Стиль1"/>
    <w:basedOn w:val="1"/>
    <w:autoRedefine/>
    <w:rsid w:val="008F423D"/>
    <w:rPr>
      <w:rFonts w:ascii="Times New Roman" w:hAnsi="Times New Roman"/>
      <w:kern w:val="0"/>
      <w:sz w:val="24"/>
    </w:rPr>
  </w:style>
  <w:style w:type="paragraph" w:styleId="12">
    <w:name w:val="toc 1"/>
    <w:basedOn w:val="a0"/>
    <w:next w:val="a0"/>
    <w:autoRedefine/>
    <w:uiPriority w:val="39"/>
    <w:rsid w:val="00104B49"/>
    <w:pPr>
      <w:tabs>
        <w:tab w:val="right" w:leader="dot" w:pos="9498"/>
      </w:tabs>
      <w:ind w:right="-1"/>
      <w:jc w:val="left"/>
    </w:pPr>
  </w:style>
  <w:style w:type="character" w:styleId="af">
    <w:name w:val="Hyperlink"/>
    <w:basedOn w:val="a1"/>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link w:val="ConsPlusNormal0"/>
    <w:rsid w:val="001914C2"/>
    <w:pPr>
      <w:suppressAutoHyphens/>
      <w:autoSpaceDE w:val="0"/>
      <w:autoSpaceDN w:val="0"/>
      <w:ind w:firstLine="720"/>
      <w:textAlignment w:val="baseline"/>
    </w:pPr>
    <w:rPr>
      <w:rFonts w:ascii="Arial" w:eastAsia="Arial" w:hAnsi="Arial" w:cs="Arial"/>
      <w:kern w:val="3"/>
    </w:rPr>
  </w:style>
  <w:style w:type="paragraph" w:customStyle="1" w:styleId="310">
    <w:name w:val="Заголовок 31"/>
    <w:basedOn w:val="Standard"/>
    <w:next w:val="Standard"/>
    <w:rsid w:val="001B16E0"/>
    <w:pPr>
      <w:keepNext/>
      <w:ind w:firstLine="709"/>
      <w:jc w:val="both"/>
      <w:outlineLvl w:val="2"/>
    </w:pPr>
    <w:rPr>
      <w:rFonts w:cs="Arial"/>
      <w:bCs/>
      <w:sz w:val="28"/>
      <w:szCs w:val="26"/>
    </w:rPr>
  </w:style>
  <w:style w:type="paragraph" w:styleId="af0">
    <w:name w:val="Balloon Text"/>
    <w:basedOn w:val="a0"/>
    <w:link w:val="af1"/>
    <w:rsid w:val="00E02910"/>
    <w:rPr>
      <w:rFonts w:ascii="Tahoma" w:hAnsi="Tahoma" w:cs="Tahoma"/>
      <w:sz w:val="16"/>
      <w:szCs w:val="16"/>
    </w:rPr>
  </w:style>
  <w:style w:type="character" w:customStyle="1" w:styleId="af1">
    <w:name w:val="Текст выноски Знак"/>
    <w:basedOn w:val="a1"/>
    <w:link w:val="af0"/>
    <w:rsid w:val="00E02910"/>
    <w:rPr>
      <w:rFonts w:ascii="Tahoma" w:hAnsi="Tahoma" w:cs="Tahoma"/>
      <w:sz w:val="16"/>
      <w:szCs w:val="16"/>
    </w:rPr>
  </w:style>
  <w:style w:type="paragraph" w:customStyle="1" w:styleId="Roo1">
    <w:name w:val="Roo1"/>
    <w:basedOn w:val="1"/>
    <w:next w:val="1"/>
    <w:autoRedefine/>
    <w:qFormat/>
    <w:rsid w:val="00CE44FC"/>
    <w:pPr>
      <w:keepLines/>
      <w:pageBreakBefore/>
    </w:pPr>
    <w:rPr>
      <w:rFonts w:ascii="Times New Roman" w:hAnsi="Times New Roman" w:cs="Times New Roman"/>
      <w:kern w:val="0"/>
      <w:sz w:val="28"/>
      <w:szCs w:val="24"/>
    </w:rPr>
  </w:style>
  <w:style w:type="paragraph" w:customStyle="1" w:styleId="Roo2">
    <w:name w:val="Roo2"/>
    <w:basedOn w:val="21"/>
    <w:next w:val="21"/>
    <w:autoRedefine/>
    <w:qFormat/>
    <w:rsid w:val="00F27F45"/>
    <w:pPr>
      <w:ind w:left="709"/>
    </w:pPr>
    <w:rPr>
      <w:rFonts w:ascii="Times New Roman" w:hAnsi="Times New Roman" w:cs="Times New Roman"/>
      <w:color w:val="auto"/>
      <w:sz w:val="28"/>
    </w:rPr>
  </w:style>
  <w:style w:type="paragraph" w:customStyle="1" w:styleId="Roo3">
    <w:name w:val="Roo3"/>
    <w:basedOn w:val="30"/>
    <w:next w:val="30"/>
    <w:qFormat/>
    <w:rsid w:val="00A252AC"/>
    <w:pPr>
      <w:spacing w:after="240"/>
      <w:ind w:left="709"/>
    </w:pPr>
    <w:rPr>
      <w:rFonts w:ascii="Times New Roman" w:hAnsi="Times New Roman" w:cs="Times New Roman"/>
      <w:color w:val="auto"/>
      <w:sz w:val="28"/>
    </w:r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1"/>
    <w:link w:val="21"/>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0"/>
    <w:next w:val="a0"/>
    <w:qFormat/>
    <w:rsid w:val="00E22BD6"/>
    <w:pPr>
      <w:ind w:firstLine="709"/>
    </w:pPr>
  </w:style>
  <w:style w:type="character" w:customStyle="1" w:styleId="31">
    <w:name w:val="Заголовок 3 Знак"/>
    <w:aliases w:val="Знак Знак1,ПодЗаголовок Знак"/>
    <w:basedOn w:val="a1"/>
    <w:link w:val="30"/>
    <w:rsid w:val="00DC170E"/>
    <w:rPr>
      <w:rFonts w:asciiTheme="majorHAnsi" w:eastAsiaTheme="majorEastAsia" w:hAnsiTheme="majorHAnsi" w:cstheme="majorBidi"/>
      <w:b/>
      <w:bCs/>
      <w:color w:val="4F81BD" w:themeColor="accent1"/>
      <w:sz w:val="24"/>
      <w:szCs w:val="24"/>
    </w:rPr>
  </w:style>
  <w:style w:type="paragraph" w:styleId="23">
    <w:name w:val="toc 2"/>
    <w:basedOn w:val="a0"/>
    <w:next w:val="a0"/>
    <w:autoRedefine/>
    <w:uiPriority w:val="39"/>
    <w:rsid w:val="00EE2DD3"/>
    <w:pPr>
      <w:tabs>
        <w:tab w:val="right" w:leader="dot" w:pos="9498"/>
        <w:tab w:val="right" w:leader="dot" w:pos="9554"/>
      </w:tabs>
      <w:spacing w:after="100"/>
      <w:ind w:left="240" w:right="66"/>
    </w:pPr>
  </w:style>
  <w:style w:type="paragraph" w:styleId="32">
    <w:name w:val="toc 3"/>
    <w:basedOn w:val="a0"/>
    <w:next w:val="a0"/>
    <w:autoRedefine/>
    <w:uiPriority w:val="39"/>
    <w:rsid w:val="00E22BD6"/>
    <w:pPr>
      <w:spacing w:after="100"/>
      <w:ind w:left="480"/>
    </w:pPr>
  </w:style>
  <w:style w:type="character" w:styleId="af2">
    <w:name w:val="Emphasis"/>
    <w:basedOn w:val="a1"/>
    <w:qFormat/>
    <w:rsid w:val="005361D4"/>
    <w:rPr>
      <w:i/>
      <w:iCs/>
    </w:rPr>
  </w:style>
  <w:style w:type="paragraph" w:styleId="af3">
    <w:name w:val="List Paragraph"/>
    <w:basedOn w:val="a0"/>
    <w:qFormat/>
    <w:rsid w:val="005361D4"/>
    <w:pPr>
      <w:ind w:left="720"/>
      <w:contextualSpacing/>
    </w:pPr>
  </w:style>
  <w:style w:type="character" w:customStyle="1" w:styleId="ab">
    <w:name w:val="Нижний колонтитул Знак"/>
    <w:basedOn w:val="a1"/>
    <w:link w:val="aa"/>
    <w:uiPriority w:val="99"/>
    <w:rsid w:val="0036298E"/>
    <w:rPr>
      <w:sz w:val="24"/>
      <w:szCs w:val="24"/>
    </w:rPr>
  </w:style>
  <w:style w:type="character" w:customStyle="1" w:styleId="a8">
    <w:name w:val="Верхний колонтитул Знак"/>
    <w:basedOn w:val="a1"/>
    <w:link w:val="a7"/>
    <w:uiPriority w:val="99"/>
    <w:rsid w:val="0036298E"/>
    <w:rPr>
      <w:sz w:val="24"/>
      <w:szCs w:val="24"/>
    </w:rPr>
  </w:style>
  <w:style w:type="paragraph" w:styleId="af4">
    <w:name w:val="No Spacing"/>
    <w:link w:val="af5"/>
    <w:uiPriority w:val="1"/>
    <w:qFormat/>
    <w:rsid w:val="00954BC4"/>
    <w:rPr>
      <w:rFonts w:asciiTheme="minorHAnsi" w:eastAsiaTheme="minorEastAsia" w:hAnsiTheme="minorHAnsi" w:cstheme="minorBidi"/>
      <w:sz w:val="22"/>
      <w:szCs w:val="22"/>
    </w:rPr>
  </w:style>
  <w:style w:type="character" w:customStyle="1" w:styleId="af5">
    <w:name w:val="Без интервала Знак"/>
    <w:basedOn w:val="a1"/>
    <w:link w:val="af4"/>
    <w:uiPriority w:val="1"/>
    <w:rsid w:val="00954BC4"/>
    <w:rPr>
      <w:rFonts w:asciiTheme="minorHAnsi" w:eastAsiaTheme="minorEastAsia" w:hAnsiTheme="minorHAnsi" w:cstheme="minorBidi"/>
      <w:sz w:val="22"/>
      <w:szCs w:val="22"/>
    </w:rPr>
  </w:style>
  <w:style w:type="paragraph" w:styleId="af6">
    <w:name w:val="Body Text"/>
    <w:aliases w:val="Основной текст Знак Знак Знак Знак,Основной текст Знак1 Знак,Основной текст Знак Знак Знак,Основной текст Знак Знак Знак Знак Знак Знак"/>
    <w:basedOn w:val="a0"/>
    <w:link w:val="13"/>
    <w:rsid w:val="0032337F"/>
    <w:pPr>
      <w:spacing w:after="120"/>
    </w:pPr>
    <w:rPr>
      <w:sz w:val="28"/>
    </w:rPr>
  </w:style>
  <w:style w:type="character" w:customStyle="1" w:styleId="af7">
    <w:name w:val="Основной текст Знак"/>
    <w:basedOn w:val="a1"/>
    <w:link w:val="af6"/>
    <w:rsid w:val="0032337F"/>
    <w:rPr>
      <w:sz w:val="24"/>
      <w:szCs w:val="24"/>
    </w:rPr>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
    <w:basedOn w:val="a1"/>
    <w:link w:val="af6"/>
    <w:rsid w:val="0032337F"/>
    <w:rPr>
      <w:sz w:val="28"/>
      <w:szCs w:val="24"/>
    </w:rPr>
  </w:style>
  <w:style w:type="paragraph" w:styleId="af8">
    <w:name w:val="Title"/>
    <w:aliases w:val=" Знак19"/>
    <w:basedOn w:val="a0"/>
    <w:link w:val="af9"/>
    <w:qFormat/>
    <w:rsid w:val="0032337F"/>
    <w:pPr>
      <w:jc w:val="center"/>
    </w:pPr>
    <w:rPr>
      <w:b/>
      <w:bCs/>
      <w:sz w:val="28"/>
    </w:rPr>
  </w:style>
  <w:style w:type="character" w:customStyle="1" w:styleId="af9">
    <w:name w:val="Название Знак"/>
    <w:aliases w:val=" Знак19 Знак"/>
    <w:basedOn w:val="a1"/>
    <w:link w:val="af8"/>
    <w:rsid w:val="0032337F"/>
    <w:rPr>
      <w:b/>
      <w:bCs/>
      <w:sz w:val="28"/>
      <w:szCs w:val="24"/>
    </w:rPr>
  </w:style>
  <w:style w:type="paragraph" w:customStyle="1" w:styleId="Normal10">
    <w:name w:val="Стиль Normal + 10 пт полужирный По центру"/>
    <w:basedOn w:val="a0"/>
    <w:rsid w:val="0032337F"/>
    <w:pPr>
      <w:ind w:left="-113" w:right="-113"/>
      <w:jc w:val="center"/>
    </w:pPr>
    <w:rPr>
      <w:b/>
      <w:bCs/>
      <w:sz w:val="20"/>
      <w:szCs w:val="20"/>
    </w:rPr>
  </w:style>
  <w:style w:type="character" w:customStyle="1" w:styleId="40">
    <w:name w:val="Заголовок 4 Знак"/>
    <w:basedOn w:val="a1"/>
    <w:link w:val="4"/>
    <w:rsid w:val="00F27F45"/>
    <w:rPr>
      <w:rFonts w:eastAsia="Calibri"/>
      <w:sz w:val="28"/>
      <w:szCs w:val="28"/>
    </w:rPr>
  </w:style>
  <w:style w:type="character" w:customStyle="1" w:styleId="50">
    <w:name w:val="Заголовок 5 Знак"/>
    <w:basedOn w:val="a1"/>
    <w:link w:val="5"/>
    <w:rsid w:val="00F27F45"/>
    <w:rPr>
      <w:b/>
      <w:sz w:val="28"/>
      <w:lang w:eastAsia="ar-SA"/>
    </w:rPr>
  </w:style>
  <w:style w:type="character" w:customStyle="1" w:styleId="60">
    <w:name w:val="Заголовок 6 Знак"/>
    <w:basedOn w:val="a1"/>
    <w:link w:val="6"/>
    <w:rsid w:val="00F27F45"/>
    <w:rPr>
      <w:sz w:val="28"/>
      <w:u w:val="single"/>
      <w:lang w:eastAsia="ar-SA"/>
    </w:rPr>
  </w:style>
  <w:style w:type="character" w:customStyle="1" w:styleId="80">
    <w:name w:val="Заголовок 8 Знак"/>
    <w:basedOn w:val="a1"/>
    <w:link w:val="8"/>
    <w:rsid w:val="00F27F45"/>
    <w:rPr>
      <w:rFonts w:ascii="Tahoma" w:hAnsi="Tahoma"/>
      <w:i/>
      <w:color w:val="000000"/>
      <w:spacing w:val="-20"/>
      <w:kern w:val="28"/>
    </w:rPr>
  </w:style>
  <w:style w:type="character" w:customStyle="1" w:styleId="90">
    <w:name w:val="Заголовок 9 Знак"/>
    <w:basedOn w:val="a1"/>
    <w:link w:val="9"/>
    <w:rsid w:val="00F27F45"/>
    <w:rPr>
      <w:rFonts w:ascii="Cambria" w:hAnsi="Cambria"/>
      <w:sz w:val="22"/>
      <w:szCs w:val="22"/>
    </w:rPr>
  </w:style>
  <w:style w:type="character" w:customStyle="1" w:styleId="ae">
    <w:name w:val="Основной текст с отступом Знак"/>
    <w:basedOn w:val="a1"/>
    <w:link w:val="ad"/>
    <w:rsid w:val="00F27F45"/>
    <w:rPr>
      <w:b/>
      <w:sz w:val="48"/>
    </w:rPr>
  </w:style>
  <w:style w:type="paragraph" w:styleId="afa">
    <w:name w:val="footnote text"/>
    <w:aliases w:val="Table_Footnote_last Знак,Table_Footnote_last Знак Знак,Table_Footnote_last"/>
    <w:basedOn w:val="a0"/>
    <w:link w:val="afb"/>
    <w:rsid w:val="00F27F45"/>
    <w:pPr>
      <w:overflowPunct w:val="0"/>
      <w:autoSpaceDE w:val="0"/>
      <w:autoSpaceDN w:val="0"/>
      <w:adjustRightInd w:val="0"/>
      <w:ind w:firstLine="709"/>
      <w:textAlignment w:val="baseline"/>
    </w:pPr>
    <w:rPr>
      <w:sz w:val="20"/>
      <w:szCs w:val="20"/>
    </w:rPr>
  </w:style>
  <w:style w:type="character" w:customStyle="1" w:styleId="afb">
    <w:name w:val="Текст сноски Знак"/>
    <w:aliases w:val="Table_Footnote_last Знак Знак1,Table_Footnote_last Знак Знак Знак,Table_Footnote_last Знак1"/>
    <w:basedOn w:val="a1"/>
    <w:link w:val="afa"/>
    <w:rsid w:val="00F27F45"/>
  </w:style>
  <w:style w:type="paragraph" w:customStyle="1" w:styleId="normal100">
    <w:name w:val="normal10"/>
    <w:basedOn w:val="a0"/>
    <w:rsid w:val="00F27F45"/>
    <w:pPr>
      <w:ind w:left="-113" w:right="-113"/>
      <w:jc w:val="center"/>
    </w:pPr>
    <w:rPr>
      <w:rFonts w:eastAsia="Calibri"/>
      <w:b/>
      <w:bCs/>
      <w:sz w:val="20"/>
      <w:szCs w:val="20"/>
    </w:rPr>
  </w:style>
  <w:style w:type="paragraph" w:customStyle="1" w:styleId="normal0">
    <w:name w:val="normal0"/>
    <w:basedOn w:val="a0"/>
    <w:rsid w:val="00F27F45"/>
    <w:rPr>
      <w:rFonts w:eastAsia="Calibri"/>
      <w:sz w:val="22"/>
      <w:szCs w:val="22"/>
    </w:rPr>
  </w:style>
  <w:style w:type="character" w:customStyle="1" w:styleId="Normal">
    <w:name w:val="Normal Знак"/>
    <w:basedOn w:val="a1"/>
    <w:link w:val="14"/>
    <w:locked/>
    <w:rsid w:val="00F27F45"/>
  </w:style>
  <w:style w:type="paragraph" w:customStyle="1" w:styleId="14">
    <w:name w:val="Обычный1"/>
    <w:link w:val="Normal"/>
    <w:rsid w:val="00F27F45"/>
  </w:style>
  <w:style w:type="character" w:customStyle="1" w:styleId="10">
    <w:name w:val="Заголовок 1 Знак"/>
    <w:basedOn w:val="a1"/>
    <w:link w:val="1"/>
    <w:rsid w:val="00F27F45"/>
    <w:rPr>
      <w:rFonts w:ascii="Arial" w:hAnsi="Arial" w:cs="Arial"/>
      <w:b/>
      <w:bCs/>
      <w:kern w:val="32"/>
      <w:sz w:val="32"/>
      <w:szCs w:val="32"/>
    </w:rPr>
  </w:style>
  <w:style w:type="paragraph" w:styleId="afc">
    <w:name w:val="TOC Heading"/>
    <w:basedOn w:val="1"/>
    <w:next w:val="a0"/>
    <w:unhideWhenUsed/>
    <w:qFormat/>
    <w:rsid w:val="00F27F45"/>
    <w:pPr>
      <w:keepLines/>
      <w:pageBreakBefore/>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111">
    <w:name w:val="Знак1 Знак Знак1 Знак Знак Знак Знак Знак Знак Знак"/>
    <w:basedOn w:val="a0"/>
    <w:rsid w:val="00F27F45"/>
    <w:pPr>
      <w:spacing w:after="160" w:line="240" w:lineRule="exact"/>
    </w:pPr>
    <w:rPr>
      <w:rFonts w:ascii="Tahoma" w:hAnsi="Tahoma"/>
      <w:sz w:val="20"/>
      <w:szCs w:val="20"/>
      <w:lang w:val="en-US" w:eastAsia="en-US"/>
    </w:rPr>
  </w:style>
  <w:style w:type="paragraph" w:styleId="afd">
    <w:name w:val="Body Text First Indent"/>
    <w:basedOn w:val="af6"/>
    <w:link w:val="afe"/>
    <w:rsid w:val="00F27F45"/>
    <w:pPr>
      <w:ind w:firstLine="210"/>
    </w:pPr>
  </w:style>
  <w:style w:type="character" w:customStyle="1" w:styleId="afe">
    <w:name w:val="Красная строка Знак"/>
    <w:basedOn w:val="13"/>
    <w:link w:val="afd"/>
    <w:rsid w:val="00F27F45"/>
  </w:style>
  <w:style w:type="paragraph" w:customStyle="1" w:styleId="15">
    <w:name w:val="Знак1 Знак Знак Знак"/>
    <w:basedOn w:val="a0"/>
    <w:rsid w:val="00F27F45"/>
    <w:rPr>
      <w:rFonts w:ascii="Verdana" w:hAnsi="Verdana" w:cs="Verdana"/>
      <w:sz w:val="20"/>
      <w:szCs w:val="20"/>
      <w:lang w:val="en-US" w:eastAsia="en-US"/>
    </w:rPr>
  </w:style>
  <w:style w:type="paragraph" w:customStyle="1" w:styleId="ConsNormal">
    <w:name w:val="ConsNormal"/>
    <w:rsid w:val="00F27F45"/>
    <w:pPr>
      <w:widowControl w:val="0"/>
      <w:autoSpaceDE w:val="0"/>
      <w:autoSpaceDN w:val="0"/>
      <w:adjustRightInd w:val="0"/>
      <w:ind w:right="19772" w:firstLine="720"/>
    </w:pPr>
    <w:rPr>
      <w:rFonts w:ascii="Arial" w:hAnsi="Arial"/>
    </w:rPr>
  </w:style>
  <w:style w:type="paragraph" w:customStyle="1" w:styleId="OTCHET00">
    <w:name w:val="OTCHET_00"/>
    <w:basedOn w:val="2"/>
    <w:rsid w:val="00F27F45"/>
    <w:pPr>
      <w:numPr>
        <w:numId w:val="0"/>
      </w:numPr>
      <w:tabs>
        <w:tab w:val="left" w:pos="709"/>
      </w:tabs>
      <w:spacing w:line="360" w:lineRule="auto"/>
      <w:contextualSpacing w:val="0"/>
    </w:pPr>
    <w:rPr>
      <w:rFonts w:eastAsia="Times New Roman"/>
      <w:szCs w:val="20"/>
    </w:rPr>
  </w:style>
  <w:style w:type="paragraph" w:styleId="2">
    <w:name w:val="List Number 2"/>
    <w:basedOn w:val="a0"/>
    <w:unhideWhenUsed/>
    <w:rsid w:val="00F27F45"/>
    <w:pPr>
      <w:numPr>
        <w:numId w:val="1"/>
      </w:numPr>
      <w:contextualSpacing/>
    </w:pPr>
    <w:rPr>
      <w:rFonts w:eastAsia="Calibri"/>
      <w:sz w:val="28"/>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5"/>
    <w:rsid w:val="00F27F45"/>
    <w:pPr>
      <w:spacing w:after="120" w:line="480" w:lineRule="auto"/>
      <w:ind w:left="283"/>
    </w:pPr>
    <w:rPr>
      <w:sz w:val="28"/>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4"/>
    <w:rsid w:val="00F27F45"/>
    <w:rPr>
      <w:sz w:val="28"/>
      <w:szCs w:val="24"/>
    </w:rPr>
  </w:style>
  <w:style w:type="character" w:customStyle="1" w:styleId="70">
    <w:name w:val="Заголовок 7 Знак"/>
    <w:basedOn w:val="a1"/>
    <w:link w:val="7"/>
    <w:rsid w:val="00F27F45"/>
    <w:rPr>
      <w:sz w:val="36"/>
    </w:rPr>
  </w:style>
  <w:style w:type="paragraph" w:customStyle="1" w:styleId="aff">
    <w:name w:val="Знак Знак Знак Знак"/>
    <w:basedOn w:val="a0"/>
    <w:rsid w:val="00F27F45"/>
    <w:pPr>
      <w:spacing w:before="100" w:beforeAutospacing="1" w:after="100" w:afterAutospacing="1"/>
    </w:pPr>
    <w:rPr>
      <w:rFonts w:ascii="Tahoma" w:hAnsi="Tahoma"/>
      <w:color w:val="000000"/>
      <w:kern w:val="28"/>
      <w:sz w:val="20"/>
      <w:szCs w:val="20"/>
      <w:lang w:val="en-US" w:eastAsia="en-US"/>
    </w:rPr>
  </w:style>
  <w:style w:type="paragraph" w:customStyle="1" w:styleId="aff0">
    <w:name w:val="Содержимое таблицы"/>
    <w:basedOn w:val="a0"/>
    <w:rsid w:val="00F27F45"/>
    <w:pPr>
      <w:widowControl w:val="0"/>
      <w:suppressLineNumbers/>
      <w:suppressAutoHyphens/>
    </w:pPr>
    <w:rPr>
      <w:rFonts w:ascii="Arial" w:eastAsia="Lucida Sans Unicode" w:hAnsi="Arial"/>
      <w:kern w:val="1"/>
      <w:sz w:val="20"/>
    </w:rPr>
  </w:style>
  <w:style w:type="paragraph" w:customStyle="1" w:styleId="ConsPlusCell">
    <w:name w:val="ConsPlusCell"/>
    <w:rsid w:val="00F27F45"/>
    <w:pPr>
      <w:widowControl w:val="0"/>
      <w:suppressAutoHyphens/>
      <w:autoSpaceDE w:val="0"/>
    </w:pPr>
    <w:rPr>
      <w:rFonts w:ascii="Arial" w:eastAsia="Arial" w:hAnsi="Arial" w:cs="Arial"/>
      <w:lang w:eastAsia="ar-SA"/>
    </w:rPr>
  </w:style>
  <w:style w:type="paragraph" w:customStyle="1" w:styleId="ConsPlusNonformat">
    <w:name w:val="ConsPlusNonformat"/>
    <w:rsid w:val="00F27F45"/>
    <w:pPr>
      <w:widowControl w:val="0"/>
      <w:suppressAutoHyphens/>
      <w:autoSpaceDE w:val="0"/>
    </w:pPr>
    <w:rPr>
      <w:rFonts w:ascii="Courier New" w:eastAsia="Arial" w:hAnsi="Courier New" w:cs="Courier New"/>
      <w:lang w:eastAsia="ar-SA"/>
    </w:rPr>
  </w:style>
  <w:style w:type="paragraph" w:styleId="aff1">
    <w:name w:val="Normal (Web)"/>
    <w:basedOn w:val="a0"/>
    <w:rsid w:val="00F27F45"/>
    <w:pPr>
      <w:spacing w:before="40" w:after="40"/>
    </w:pPr>
    <w:rPr>
      <w:rFonts w:ascii="Arial" w:eastAsia="Arial Unicode MS" w:hAnsi="Arial" w:cs="Arial"/>
      <w:color w:val="332E2D"/>
      <w:spacing w:val="2"/>
      <w:sz w:val="20"/>
      <w:szCs w:val="20"/>
      <w:lang w:eastAsia="ar-SA"/>
    </w:rPr>
  </w:style>
  <w:style w:type="paragraph" w:customStyle="1" w:styleId="26">
    <w:name w:val="Обычный2"/>
    <w:rsid w:val="00F27F45"/>
    <w:rPr>
      <w:sz w:val="22"/>
      <w:szCs w:val="22"/>
    </w:rPr>
  </w:style>
  <w:style w:type="paragraph" w:customStyle="1" w:styleId="311">
    <w:name w:val="Основной текст 31"/>
    <w:basedOn w:val="a0"/>
    <w:rsid w:val="00F27F45"/>
    <w:pPr>
      <w:jc w:val="center"/>
    </w:pPr>
    <w:rPr>
      <w:b/>
      <w:bCs/>
      <w:sz w:val="32"/>
      <w:szCs w:val="32"/>
      <w:lang w:eastAsia="ar-SA"/>
    </w:rPr>
  </w:style>
  <w:style w:type="character" w:customStyle="1" w:styleId="Absatz-Standardschriftart">
    <w:name w:val="Absatz-Standardschriftart"/>
    <w:rsid w:val="00F27F45"/>
  </w:style>
  <w:style w:type="character" w:customStyle="1" w:styleId="WW-Absatz-Standardschriftart">
    <w:name w:val="WW-Absatz-Standardschriftart"/>
    <w:rsid w:val="00F27F45"/>
  </w:style>
  <w:style w:type="character" w:customStyle="1" w:styleId="WW-Absatz-Standardschriftart1">
    <w:name w:val="WW-Absatz-Standardschriftart1"/>
    <w:rsid w:val="00F27F45"/>
  </w:style>
  <w:style w:type="character" w:customStyle="1" w:styleId="WW-Absatz-Standardschriftart11">
    <w:name w:val="WW-Absatz-Standardschriftart11"/>
    <w:rsid w:val="00F27F45"/>
  </w:style>
  <w:style w:type="character" w:customStyle="1" w:styleId="WW-Absatz-Standardschriftart111">
    <w:name w:val="WW-Absatz-Standardschriftart111"/>
    <w:rsid w:val="00F27F45"/>
  </w:style>
  <w:style w:type="character" w:customStyle="1" w:styleId="WW-Absatz-Standardschriftart1111">
    <w:name w:val="WW-Absatz-Standardschriftart1111"/>
    <w:rsid w:val="00F27F45"/>
  </w:style>
  <w:style w:type="character" w:customStyle="1" w:styleId="WW-Absatz-Standardschriftart11111">
    <w:name w:val="WW-Absatz-Standardschriftart11111"/>
    <w:rsid w:val="00F27F45"/>
  </w:style>
  <w:style w:type="character" w:customStyle="1" w:styleId="WW-Absatz-Standardschriftart111111">
    <w:name w:val="WW-Absatz-Standardschriftart111111"/>
    <w:rsid w:val="00F27F45"/>
  </w:style>
  <w:style w:type="character" w:customStyle="1" w:styleId="16">
    <w:name w:val="Основной шрифт абзаца1"/>
    <w:rsid w:val="00F27F45"/>
  </w:style>
  <w:style w:type="paragraph" w:customStyle="1" w:styleId="aff2">
    <w:name w:val="Заголовок"/>
    <w:basedOn w:val="a0"/>
    <w:next w:val="af6"/>
    <w:rsid w:val="00F27F45"/>
    <w:pPr>
      <w:keepNext/>
      <w:suppressAutoHyphens/>
      <w:spacing w:before="240" w:after="120"/>
    </w:pPr>
    <w:rPr>
      <w:rFonts w:ascii="Arial" w:eastAsia="MS Mincho" w:hAnsi="Arial" w:cs="Tahoma"/>
      <w:sz w:val="28"/>
      <w:szCs w:val="28"/>
      <w:lang w:eastAsia="ar-SA"/>
    </w:rPr>
  </w:style>
  <w:style w:type="paragraph" w:styleId="aff3">
    <w:name w:val="List"/>
    <w:basedOn w:val="af6"/>
    <w:rsid w:val="00F27F45"/>
    <w:pPr>
      <w:suppressAutoHyphens/>
      <w:spacing w:after="0"/>
      <w:jc w:val="center"/>
    </w:pPr>
    <w:rPr>
      <w:rFonts w:ascii="Arial" w:hAnsi="Arial" w:cs="Tahoma"/>
      <w:szCs w:val="20"/>
      <w:lang w:eastAsia="ar-SA"/>
    </w:rPr>
  </w:style>
  <w:style w:type="paragraph" w:customStyle="1" w:styleId="17">
    <w:name w:val="Название1"/>
    <w:basedOn w:val="a0"/>
    <w:rsid w:val="00F27F45"/>
    <w:pPr>
      <w:suppressLineNumbers/>
      <w:suppressAutoHyphens/>
      <w:spacing w:before="120" w:after="120"/>
    </w:pPr>
    <w:rPr>
      <w:rFonts w:ascii="Arial" w:hAnsi="Arial" w:cs="Tahoma"/>
      <w:i/>
      <w:iCs/>
      <w:sz w:val="20"/>
      <w:lang w:eastAsia="ar-SA"/>
    </w:rPr>
  </w:style>
  <w:style w:type="paragraph" w:customStyle="1" w:styleId="18">
    <w:name w:val="Указатель1"/>
    <w:basedOn w:val="a0"/>
    <w:rsid w:val="00F27F45"/>
    <w:pPr>
      <w:suppressLineNumbers/>
      <w:suppressAutoHyphens/>
    </w:pPr>
    <w:rPr>
      <w:rFonts w:ascii="Arial" w:hAnsi="Arial" w:cs="Tahoma"/>
      <w:sz w:val="28"/>
      <w:szCs w:val="20"/>
      <w:lang w:eastAsia="ar-SA"/>
    </w:rPr>
  </w:style>
  <w:style w:type="paragraph" w:styleId="aff4">
    <w:name w:val="Subtitle"/>
    <w:basedOn w:val="a0"/>
    <w:next w:val="af6"/>
    <w:link w:val="aff5"/>
    <w:qFormat/>
    <w:rsid w:val="00F27F45"/>
    <w:pPr>
      <w:suppressAutoHyphens/>
      <w:jc w:val="center"/>
    </w:pPr>
    <w:rPr>
      <w:b/>
      <w:sz w:val="28"/>
      <w:szCs w:val="20"/>
      <w:lang w:eastAsia="ar-SA"/>
    </w:rPr>
  </w:style>
  <w:style w:type="character" w:customStyle="1" w:styleId="aff5">
    <w:name w:val="Подзаголовок Знак"/>
    <w:basedOn w:val="a1"/>
    <w:link w:val="aff4"/>
    <w:rsid w:val="00F27F45"/>
    <w:rPr>
      <w:b/>
      <w:sz w:val="28"/>
      <w:lang w:eastAsia="ar-SA"/>
    </w:rPr>
  </w:style>
  <w:style w:type="paragraph" w:customStyle="1" w:styleId="210">
    <w:name w:val="Основной текст 21"/>
    <w:basedOn w:val="a0"/>
    <w:rsid w:val="00F27F45"/>
    <w:pPr>
      <w:suppressAutoHyphens/>
    </w:pPr>
    <w:rPr>
      <w:sz w:val="28"/>
      <w:szCs w:val="20"/>
      <w:lang w:eastAsia="ar-SA"/>
    </w:rPr>
  </w:style>
  <w:style w:type="paragraph" w:customStyle="1" w:styleId="19">
    <w:name w:val="Цитата1"/>
    <w:basedOn w:val="a0"/>
    <w:rsid w:val="00F27F45"/>
    <w:pPr>
      <w:suppressAutoHyphens/>
      <w:ind w:left="-117" w:right="-92"/>
      <w:jc w:val="center"/>
    </w:pPr>
    <w:rPr>
      <w:sz w:val="28"/>
      <w:szCs w:val="20"/>
      <w:lang w:eastAsia="ar-SA"/>
    </w:rPr>
  </w:style>
  <w:style w:type="paragraph" w:customStyle="1" w:styleId="aff6">
    <w:name w:val="Заголовок таблицы"/>
    <w:basedOn w:val="aff0"/>
    <w:rsid w:val="00F27F45"/>
    <w:pPr>
      <w:widowControl/>
      <w:jc w:val="center"/>
    </w:pPr>
    <w:rPr>
      <w:rFonts w:ascii="Times New Roman" w:eastAsia="Times New Roman" w:hAnsi="Times New Roman"/>
      <w:b/>
      <w:bCs/>
      <w:kern w:val="0"/>
      <w:sz w:val="28"/>
      <w:szCs w:val="20"/>
      <w:lang w:eastAsia="ar-SA"/>
    </w:rPr>
  </w:style>
  <w:style w:type="paragraph" w:customStyle="1" w:styleId="aff7">
    <w:name w:val="Содержимое врезки"/>
    <w:basedOn w:val="af6"/>
    <w:rsid w:val="00F27F45"/>
    <w:pPr>
      <w:suppressAutoHyphens/>
      <w:spacing w:after="0"/>
      <w:jc w:val="center"/>
    </w:pPr>
    <w:rPr>
      <w:szCs w:val="20"/>
      <w:lang w:eastAsia="ar-SA"/>
    </w:rPr>
  </w:style>
  <w:style w:type="character" w:customStyle="1" w:styleId="WW8Num20z2">
    <w:name w:val="WW8Num20z2"/>
    <w:rsid w:val="00F27F45"/>
    <w:rPr>
      <w:rFonts w:ascii="Wingdings" w:hAnsi="Wingdings"/>
    </w:rPr>
  </w:style>
  <w:style w:type="character" w:customStyle="1" w:styleId="WW8Num21z1">
    <w:name w:val="WW8Num21z1"/>
    <w:rsid w:val="00F27F45"/>
    <w:rPr>
      <w:rFonts w:ascii="Courier New" w:hAnsi="Courier New" w:cs="Courier New"/>
    </w:rPr>
  </w:style>
  <w:style w:type="character" w:customStyle="1" w:styleId="WW8Num21z2">
    <w:name w:val="WW8Num21z2"/>
    <w:rsid w:val="00F27F45"/>
    <w:rPr>
      <w:rFonts w:ascii="Wingdings" w:hAnsi="Wingdings"/>
    </w:rPr>
  </w:style>
  <w:style w:type="character" w:customStyle="1" w:styleId="WW8Num23z1">
    <w:name w:val="WW8Num23z1"/>
    <w:rsid w:val="00F27F45"/>
    <w:rPr>
      <w:rFonts w:ascii="Courier New" w:hAnsi="Courier New" w:cs="Courier New"/>
    </w:rPr>
  </w:style>
  <w:style w:type="character" w:customStyle="1" w:styleId="aff8">
    <w:name w:val="Знак Знак"/>
    <w:basedOn w:val="16"/>
    <w:rsid w:val="00F27F45"/>
  </w:style>
  <w:style w:type="character" w:styleId="aff9">
    <w:name w:val="Strong"/>
    <w:basedOn w:val="16"/>
    <w:qFormat/>
    <w:rsid w:val="00F27F45"/>
    <w:rPr>
      <w:b/>
      <w:bCs/>
    </w:rPr>
  </w:style>
  <w:style w:type="character" w:styleId="HTML">
    <w:name w:val="HTML Code"/>
    <w:basedOn w:val="16"/>
    <w:rsid w:val="00F27F45"/>
    <w:rPr>
      <w:rFonts w:ascii="Courier New" w:eastAsia="Times New Roman" w:hAnsi="Courier New" w:cs="Courier New"/>
      <w:sz w:val="20"/>
      <w:szCs w:val="20"/>
    </w:rPr>
  </w:style>
  <w:style w:type="paragraph" w:customStyle="1" w:styleId="51">
    <w:name w:val="Название5"/>
    <w:basedOn w:val="a0"/>
    <w:rsid w:val="00F27F45"/>
    <w:pPr>
      <w:suppressLineNumbers/>
      <w:suppressAutoHyphens/>
      <w:spacing w:before="120" w:after="120"/>
    </w:pPr>
    <w:rPr>
      <w:rFonts w:ascii="Arial" w:hAnsi="Arial" w:cs="Tahoma"/>
      <w:i/>
      <w:iCs/>
      <w:sz w:val="20"/>
      <w:lang w:eastAsia="ar-SA"/>
    </w:rPr>
  </w:style>
  <w:style w:type="paragraph" w:customStyle="1" w:styleId="52">
    <w:name w:val="Указатель5"/>
    <w:basedOn w:val="a0"/>
    <w:rsid w:val="00F27F45"/>
    <w:pPr>
      <w:suppressLineNumbers/>
      <w:suppressAutoHyphens/>
    </w:pPr>
    <w:rPr>
      <w:rFonts w:ascii="Arial" w:hAnsi="Arial" w:cs="Tahoma"/>
      <w:sz w:val="28"/>
      <w:lang w:eastAsia="ar-SA"/>
    </w:rPr>
  </w:style>
  <w:style w:type="paragraph" w:customStyle="1" w:styleId="41">
    <w:name w:val="Название4"/>
    <w:basedOn w:val="a0"/>
    <w:rsid w:val="00F27F45"/>
    <w:pPr>
      <w:suppressLineNumbers/>
      <w:suppressAutoHyphens/>
      <w:spacing w:before="120" w:after="120"/>
    </w:pPr>
    <w:rPr>
      <w:rFonts w:ascii="Arial" w:hAnsi="Arial" w:cs="Tahoma"/>
      <w:i/>
      <w:iCs/>
      <w:sz w:val="20"/>
      <w:lang w:eastAsia="ar-SA"/>
    </w:rPr>
  </w:style>
  <w:style w:type="paragraph" w:customStyle="1" w:styleId="42">
    <w:name w:val="Указатель4"/>
    <w:basedOn w:val="a0"/>
    <w:rsid w:val="00F27F45"/>
    <w:pPr>
      <w:suppressLineNumbers/>
      <w:suppressAutoHyphens/>
    </w:pPr>
    <w:rPr>
      <w:rFonts w:ascii="Arial" w:hAnsi="Arial" w:cs="Tahoma"/>
      <w:sz w:val="28"/>
      <w:lang w:eastAsia="ar-SA"/>
    </w:rPr>
  </w:style>
  <w:style w:type="paragraph" w:customStyle="1" w:styleId="33">
    <w:name w:val="Название3"/>
    <w:basedOn w:val="a0"/>
    <w:rsid w:val="00F27F45"/>
    <w:pPr>
      <w:suppressLineNumbers/>
      <w:suppressAutoHyphens/>
      <w:spacing w:before="120" w:after="120"/>
    </w:pPr>
    <w:rPr>
      <w:rFonts w:ascii="Arial" w:hAnsi="Arial" w:cs="Tahoma"/>
      <w:i/>
      <w:iCs/>
      <w:sz w:val="20"/>
      <w:lang w:eastAsia="ar-SA"/>
    </w:rPr>
  </w:style>
  <w:style w:type="paragraph" w:customStyle="1" w:styleId="34">
    <w:name w:val="Указатель3"/>
    <w:basedOn w:val="a0"/>
    <w:rsid w:val="00F27F45"/>
    <w:pPr>
      <w:suppressLineNumbers/>
      <w:suppressAutoHyphens/>
    </w:pPr>
    <w:rPr>
      <w:rFonts w:ascii="Arial" w:hAnsi="Arial" w:cs="Tahoma"/>
      <w:sz w:val="28"/>
      <w:lang w:eastAsia="ar-SA"/>
    </w:rPr>
  </w:style>
  <w:style w:type="paragraph" w:customStyle="1" w:styleId="27">
    <w:name w:val="Название2"/>
    <w:basedOn w:val="a0"/>
    <w:rsid w:val="00F27F45"/>
    <w:pPr>
      <w:suppressLineNumbers/>
      <w:suppressAutoHyphens/>
      <w:spacing w:before="120" w:after="120"/>
    </w:pPr>
    <w:rPr>
      <w:rFonts w:ascii="Arial" w:hAnsi="Arial" w:cs="Tahoma"/>
      <w:i/>
      <w:iCs/>
      <w:sz w:val="20"/>
      <w:lang w:eastAsia="ar-SA"/>
    </w:rPr>
  </w:style>
  <w:style w:type="paragraph" w:customStyle="1" w:styleId="28">
    <w:name w:val="Указатель2"/>
    <w:basedOn w:val="a0"/>
    <w:rsid w:val="00F27F45"/>
    <w:pPr>
      <w:suppressLineNumbers/>
      <w:suppressAutoHyphens/>
    </w:pPr>
    <w:rPr>
      <w:rFonts w:ascii="Arial" w:hAnsi="Arial" w:cs="Tahoma"/>
      <w:sz w:val="28"/>
      <w:lang w:eastAsia="ar-SA"/>
    </w:rPr>
  </w:style>
  <w:style w:type="paragraph" w:customStyle="1" w:styleId="font7">
    <w:name w:val="font7"/>
    <w:basedOn w:val="a0"/>
    <w:rsid w:val="00F27F45"/>
    <w:pPr>
      <w:suppressAutoHyphens/>
      <w:spacing w:before="280" w:after="280"/>
    </w:pPr>
    <w:rPr>
      <w:b/>
      <w:bCs/>
      <w:sz w:val="20"/>
      <w:szCs w:val="20"/>
      <w:lang w:eastAsia="ar-SA"/>
    </w:rPr>
  </w:style>
  <w:style w:type="paragraph" w:customStyle="1" w:styleId="1a">
    <w:name w:val="Название объекта1"/>
    <w:basedOn w:val="a0"/>
    <w:next w:val="a0"/>
    <w:rsid w:val="00F27F45"/>
    <w:pPr>
      <w:suppressAutoHyphens/>
      <w:jc w:val="center"/>
    </w:pPr>
    <w:rPr>
      <w:rFonts w:ascii="Arial" w:hAnsi="Arial" w:cs="Arial"/>
      <w:b/>
      <w:sz w:val="28"/>
      <w:lang w:eastAsia="ar-SA"/>
    </w:rPr>
  </w:style>
  <w:style w:type="paragraph" w:customStyle="1" w:styleId="211">
    <w:name w:val="Основной текст с отступом 21"/>
    <w:basedOn w:val="a0"/>
    <w:rsid w:val="00F27F45"/>
    <w:pPr>
      <w:suppressAutoHyphens/>
      <w:ind w:firstLine="900"/>
    </w:pPr>
    <w:rPr>
      <w:sz w:val="28"/>
      <w:szCs w:val="28"/>
      <w:lang w:eastAsia="ar-SA"/>
    </w:rPr>
  </w:style>
  <w:style w:type="paragraph" w:customStyle="1" w:styleId="312">
    <w:name w:val="Основной текст с отступом 31"/>
    <w:basedOn w:val="a0"/>
    <w:rsid w:val="00F27F45"/>
    <w:pPr>
      <w:suppressAutoHyphens/>
      <w:ind w:firstLine="720"/>
    </w:pPr>
    <w:rPr>
      <w:sz w:val="28"/>
      <w:szCs w:val="28"/>
      <w:lang w:eastAsia="ar-SA"/>
    </w:rPr>
  </w:style>
  <w:style w:type="paragraph" w:customStyle="1" w:styleId="affa">
    <w:name w:val="Таблица"/>
    <w:basedOn w:val="17"/>
    <w:rsid w:val="00F27F45"/>
  </w:style>
  <w:style w:type="paragraph" w:customStyle="1" w:styleId="affb">
    <w:name w:val="Иллюстрация"/>
    <w:basedOn w:val="17"/>
    <w:rsid w:val="00F27F45"/>
  </w:style>
  <w:style w:type="paragraph" w:customStyle="1" w:styleId="1b">
    <w:name w:val="Схема документа1"/>
    <w:basedOn w:val="a0"/>
    <w:rsid w:val="00F27F45"/>
    <w:pPr>
      <w:shd w:val="clear" w:color="auto" w:fill="000080"/>
      <w:suppressAutoHyphens/>
    </w:pPr>
    <w:rPr>
      <w:rFonts w:ascii="Tahoma" w:hAnsi="Tahoma" w:cs="Tahoma"/>
      <w:sz w:val="20"/>
      <w:szCs w:val="20"/>
      <w:lang w:eastAsia="ar-SA"/>
    </w:rPr>
  </w:style>
  <w:style w:type="paragraph" w:customStyle="1" w:styleId="1c">
    <w:name w:val="Знак1"/>
    <w:basedOn w:val="a0"/>
    <w:rsid w:val="00F27F45"/>
    <w:pPr>
      <w:spacing w:after="160" w:line="240" w:lineRule="exact"/>
    </w:pPr>
    <w:rPr>
      <w:rFonts w:ascii="Verdana" w:hAnsi="Verdana"/>
      <w:sz w:val="20"/>
      <w:szCs w:val="20"/>
      <w:lang w:val="en-US" w:eastAsia="ar-SA"/>
    </w:rPr>
  </w:style>
  <w:style w:type="paragraph" w:styleId="affc">
    <w:name w:val="Plain Text"/>
    <w:basedOn w:val="a0"/>
    <w:link w:val="affd"/>
    <w:rsid w:val="00F27F45"/>
    <w:rPr>
      <w:rFonts w:ascii="Courier New" w:hAnsi="Courier New" w:cs="Courier New"/>
      <w:sz w:val="20"/>
      <w:szCs w:val="20"/>
    </w:rPr>
  </w:style>
  <w:style w:type="character" w:customStyle="1" w:styleId="affd">
    <w:name w:val="Текст Знак"/>
    <w:basedOn w:val="a1"/>
    <w:link w:val="affc"/>
    <w:rsid w:val="00F27F45"/>
    <w:rPr>
      <w:rFonts w:ascii="Courier New" w:hAnsi="Courier New" w:cs="Courier New"/>
    </w:rPr>
  </w:style>
  <w:style w:type="paragraph" w:customStyle="1" w:styleId="29">
    <w:name w:val="Знак2"/>
    <w:basedOn w:val="a0"/>
    <w:rsid w:val="00F27F45"/>
    <w:pPr>
      <w:tabs>
        <w:tab w:val="num" w:pos="1069"/>
      </w:tabs>
      <w:spacing w:after="160" w:line="240" w:lineRule="exact"/>
      <w:ind w:left="1069" w:hanging="360"/>
    </w:pPr>
    <w:rPr>
      <w:rFonts w:ascii="Verdana" w:hAnsi="Verdana" w:cs="Arial"/>
      <w:sz w:val="20"/>
      <w:szCs w:val="20"/>
      <w:lang w:val="en-US" w:eastAsia="en-US"/>
    </w:rPr>
  </w:style>
  <w:style w:type="paragraph" w:customStyle="1" w:styleId="xl41">
    <w:name w:val="xl41"/>
    <w:basedOn w:val="a0"/>
    <w:rsid w:val="00F27F4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8"/>
    </w:rPr>
  </w:style>
  <w:style w:type="paragraph" w:styleId="35">
    <w:name w:val="Body Text 3"/>
    <w:basedOn w:val="a0"/>
    <w:link w:val="36"/>
    <w:rsid w:val="00F27F45"/>
    <w:pPr>
      <w:widowControl w:val="0"/>
      <w:suppressAutoHyphens/>
      <w:spacing w:after="120"/>
    </w:pPr>
    <w:rPr>
      <w:rFonts w:eastAsia="Lucida Sans Unicode"/>
      <w:color w:val="000000"/>
      <w:sz w:val="16"/>
      <w:szCs w:val="16"/>
    </w:rPr>
  </w:style>
  <w:style w:type="character" w:customStyle="1" w:styleId="36">
    <w:name w:val="Основной текст 3 Знак"/>
    <w:basedOn w:val="a1"/>
    <w:link w:val="35"/>
    <w:rsid w:val="00F27F45"/>
    <w:rPr>
      <w:rFonts w:eastAsia="Lucida Sans Unicode"/>
      <w:color w:val="000000"/>
      <w:sz w:val="16"/>
      <w:szCs w:val="16"/>
    </w:rPr>
  </w:style>
  <w:style w:type="paragraph" w:customStyle="1" w:styleId="2a">
    <w:name w:val="Знак Знак Знак Знак2"/>
    <w:basedOn w:val="a0"/>
    <w:rsid w:val="00F27F45"/>
    <w:pPr>
      <w:spacing w:before="100" w:beforeAutospacing="1" w:after="100" w:afterAutospacing="1"/>
    </w:pPr>
    <w:rPr>
      <w:rFonts w:ascii="Tahoma" w:hAnsi="Tahoma"/>
      <w:color w:val="000000"/>
      <w:kern w:val="28"/>
      <w:sz w:val="20"/>
      <w:szCs w:val="20"/>
      <w:lang w:val="en-US" w:eastAsia="en-US"/>
    </w:rPr>
  </w:style>
  <w:style w:type="paragraph" w:customStyle="1" w:styleId="1110">
    <w:name w:val="Знак1 Знак Знак1 Знак Знак Знак Знак Знак Знак Знак1"/>
    <w:basedOn w:val="a0"/>
    <w:rsid w:val="00F27F45"/>
    <w:pPr>
      <w:spacing w:after="160" w:line="240" w:lineRule="exact"/>
    </w:pPr>
    <w:rPr>
      <w:rFonts w:ascii="Tahoma" w:hAnsi="Tahoma"/>
      <w:sz w:val="20"/>
      <w:szCs w:val="20"/>
      <w:lang w:val="en-US" w:eastAsia="en-US"/>
    </w:rPr>
  </w:style>
  <w:style w:type="paragraph" w:customStyle="1" w:styleId="Caaieiaieiino">
    <w:name w:val="Caaieiaie_iino"/>
    <w:basedOn w:val="a0"/>
    <w:rsid w:val="00F27F45"/>
    <w:pPr>
      <w:tabs>
        <w:tab w:val="left" w:pos="10440"/>
      </w:tabs>
      <w:ind w:left="720" w:right="4627"/>
      <w:jc w:val="left"/>
    </w:pPr>
    <w:rPr>
      <w:sz w:val="26"/>
      <w:szCs w:val="20"/>
    </w:rPr>
  </w:style>
  <w:style w:type="paragraph" w:styleId="37">
    <w:name w:val="Body Text Indent 3"/>
    <w:basedOn w:val="a0"/>
    <w:link w:val="38"/>
    <w:rsid w:val="00F27F45"/>
    <w:pPr>
      <w:spacing w:after="120"/>
      <w:ind w:left="283"/>
      <w:jc w:val="left"/>
    </w:pPr>
    <w:rPr>
      <w:sz w:val="16"/>
      <w:szCs w:val="16"/>
    </w:rPr>
  </w:style>
  <w:style w:type="character" w:customStyle="1" w:styleId="38">
    <w:name w:val="Основной текст с отступом 3 Знак"/>
    <w:basedOn w:val="a1"/>
    <w:link w:val="37"/>
    <w:rsid w:val="00F27F45"/>
    <w:rPr>
      <w:sz w:val="16"/>
      <w:szCs w:val="16"/>
    </w:rPr>
  </w:style>
  <w:style w:type="character" w:customStyle="1" w:styleId="2b">
    <w:name w:val="Основной текст 2 Знак"/>
    <w:basedOn w:val="a1"/>
    <w:rsid w:val="00F27F45"/>
    <w:rPr>
      <w:rFonts w:ascii="Arial" w:hAnsi="Arial"/>
    </w:rPr>
  </w:style>
  <w:style w:type="paragraph" w:customStyle="1" w:styleId="u">
    <w:name w:val="u"/>
    <w:basedOn w:val="a0"/>
    <w:rsid w:val="00F27F45"/>
    <w:pPr>
      <w:ind w:firstLine="539"/>
    </w:pPr>
    <w:rPr>
      <w:color w:val="000000"/>
      <w:sz w:val="18"/>
      <w:szCs w:val="18"/>
    </w:rPr>
  </w:style>
  <w:style w:type="paragraph" w:customStyle="1" w:styleId="1d">
    <w:name w:val="Титул1"/>
    <w:basedOn w:val="a0"/>
    <w:autoRedefine/>
    <w:rsid w:val="00F27F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i/>
      <w:szCs w:val="20"/>
    </w:rPr>
  </w:style>
  <w:style w:type="paragraph" w:customStyle="1" w:styleId="r">
    <w:name w:val="r"/>
    <w:basedOn w:val="a0"/>
    <w:rsid w:val="00F27F45"/>
    <w:pPr>
      <w:jc w:val="right"/>
    </w:pPr>
    <w:rPr>
      <w:color w:val="000000"/>
    </w:rPr>
  </w:style>
  <w:style w:type="paragraph" w:customStyle="1" w:styleId="affe">
    <w:name w:val="Краткий обратный адрес"/>
    <w:basedOn w:val="a0"/>
    <w:rsid w:val="00F27F45"/>
    <w:pPr>
      <w:jc w:val="left"/>
    </w:pPr>
  </w:style>
  <w:style w:type="character" w:styleId="afff">
    <w:name w:val="FollowedHyperlink"/>
    <w:basedOn w:val="a1"/>
    <w:rsid w:val="00F27F45"/>
    <w:rPr>
      <w:color w:val="800080"/>
      <w:u w:val="single"/>
    </w:rPr>
  </w:style>
  <w:style w:type="paragraph" w:customStyle="1" w:styleId="Oaae11">
    <w:name w:val="Oaae11"/>
    <w:basedOn w:val="a0"/>
    <w:rsid w:val="00F27F45"/>
    <w:pPr>
      <w:widowControl w:val="0"/>
      <w:overflowPunct w:val="0"/>
      <w:autoSpaceDE w:val="0"/>
      <w:autoSpaceDN w:val="0"/>
      <w:adjustRightInd w:val="0"/>
      <w:jc w:val="center"/>
      <w:textAlignment w:val="baseline"/>
    </w:pPr>
    <w:rPr>
      <w:szCs w:val="20"/>
    </w:rPr>
  </w:style>
  <w:style w:type="paragraph" w:customStyle="1" w:styleId="ConsNonformat">
    <w:name w:val="ConsNonformat"/>
    <w:rsid w:val="00F27F45"/>
    <w:pPr>
      <w:widowControl w:val="0"/>
      <w:autoSpaceDE w:val="0"/>
      <w:autoSpaceDN w:val="0"/>
      <w:adjustRightInd w:val="0"/>
      <w:ind w:right="19772"/>
    </w:pPr>
    <w:rPr>
      <w:rFonts w:ascii="Courier New" w:hAnsi="Courier New" w:cs="Courier New"/>
    </w:rPr>
  </w:style>
  <w:style w:type="paragraph" w:customStyle="1" w:styleId="ConsTitle">
    <w:name w:val="ConsTitle"/>
    <w:rsid w:val="00F27F45"/>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0"/>
    <w:rsid w:val="00F27F45"/>
    <w:pPr>
      <w:autoSpaceDE w:val="0"/>
      <w:autoSpaceDN w:val="0"/>
      <w:ind w:firstLine="720"/>
      <w:jc w:val="left"/>
    </w:pPr>
    <w:rPr>
      <w:rFonts w:ascii="Arial" w:eastAsia="Calibri" w:hAnsi="Arial" w:cs="Arial"/>
      <w:sz w:val="20"/>
      <w:szCs w:val="20"/>
    </w:rPr>
  </w:style>
  <w:style w:type="paragraph" w:customStyle="1" w:styleId="Report">
    <w:name w:val="Report"/>
    <w:basedOn w:val="a0"/>
    <w:rsid w:val="00F27F45"/>
    <w:pPr>
      <w:spacing w:line="360" w:lineRule="auto"/>
      <w:ind w:firstLine="567"/>
    </w:pPr>
    <w:rPr>
      <w:szCs w:val="20"/>
    </w:rPr>
  </w:style>
  <w:style w:type="paragraph" w:customStyle="1" w:styleId="afff0">
    <w:name w:val="Основной"/>
    <w:basedOn w:val="ad"/>
    <w:rsid w:val="00F27F45"/>
    <w:pPr>
      <w:tabs>
        <w:tab w:val="clear" w:pos="5954"/>
      </w:tabs>
      <w:spacing w:after="120"/>
      <w:ind w:left="283" w:firstLine="0"/>
      <w:jc w:val="left"/>
    </w:pPr>
    <w:rPr>
      <w:b w:val="0"/>
      <w:sz w:val="24"/>
      <w:szCs w:val="24"/>
    </w:rPr>
  </w:style>
  <w:style w:type="paragraph" w:customStyle="1" w:styleId="Normal10-02">
    <w:name w:val="Normal + 10 пт полужирный По центру Слева:  -02 см Справ..."/>
    <w:basedOn w:val="14"/>
    <w:rsid w:val="00F27F45"/>
  </w:style>
  <w:style w:type="paragraph" w:styleId="afff1">
    <w:name w:val="caption"/>
    <w:basedOn w:val="6"/>
    <w:next w:val="a0"/>
    <w:qFormat/>
    <w:rsid w:val="00F27F45"/>
    <w:pPr>
      <w:keepNext w:val="0"/>
      <w:tabs>
        <w:tab w:val="clear" w:pos="4386"/>
      </w:tabs>
      <w:suppressAutoHyphens w:val="0"/>
      <w:spacing w:before="240" w:after="120"/>
      <w:ind w:left="0" w:firstLine="0"/>
      <w:jc w:val="left"/>
    </w:pPr>
    <w:rPr>
      <w:sz w:val="26"/>
      <w:szCs w:val="22"/>
      <w:u w:val="none"/>
      <w:lang w:eastAsia="ru-RU"/>
    </w:rPr>
  </w:style>
  <w:style w:type="paragraph" w:customStyle="1" w:styleId="10-021">
    <w:name w:val="Стиль 10 пт полужирный По центру Слева:  -02 см Первая строка:...1"/>
    <w:basedOn w:val="a0"/>
    <w:rsid w:val="00F27F45"/>
    <w:pPr>
      <w:widowControl w:val="0"/>
      <w:autoSpaceDE w:val="0"/>
      <w:autoSpaceDN w:val="0"/>
      <w:adjustRightInd w:val="0"/>
      <w:ind w:left="-113" w:right="-113"/>
      <w:jc w:val="center"/>
    </w:pPr>
    <w:rPr>
      <w:b/>
      <w:bCs/>
      <w:sz w:val="20"/>
      <w:szCs w:val="20"/>
    </w:rPr>
  </w:style>
  <w:style w:type="numbering" w:customStyle="1" w:styleId="20">
    <w:name w:val="Стиль маркированный2"/>
    <w:basedOn w:val="a3"/>
    <w:rsid w:val="00F27F45"/>
    <w:pPr>
      <w:numPr>
        <w:numId w:val="2"/>
      </w:numPr>
    </w:pPr>
  </w:style>
  <w:style w:type="numbering" w:customStyle="1" w:styleId="a">
    <w:name w:val="Стиль нумерованный"/>
    <w:basedOn w:val="a3"/>
    <w:rsid w:val="00F27F45"/>
    <w:pPr>
      <w:numPr>
        <w:numId w:val="3"/>
      </w:numPr>
    </w:pPr>
  </w:style>
  <w:style w:type="numbering" w:customStyle="1" w:styleId="3">
    <w:name w:val="Стиль маркированный3"/>
    <w:basedOn w:val="a3"/>
    <w:rsid w:val="00F27F45"/>
    <w:pPr>
      <w:numPr>
        <w:numId w:val="4"/>
      </w:numPr>
    </w:pPr>
  </w:style>
  <w:style w:type="paragraph" w:customStyle="1" w:styleId="up1">
    <w:name w:val="up1"/>
    <w:basedOn w:val="a0"/>
    <w:rsid w:val="00F27F45"/>
    <w:pPr>
      <w:spacing w:after="100" w:afterAutospacing="1"/>
      <w:ind w:left="150" w:firstLine="375"/>
      <w:jc w:val="left"/>
    </w:pPr>
    <w:rPr>
      <w:rFonts w:ascii="Arial" w:hAnsi="Arial" w:cs="Arial"/>
      <w:color w:val="000000"/>
    </w:rPr>
  </w:style>
  <w:style w:type="paragraph" w:styleId="43">
    <w:name w:val="toc 4"/>
    <w:basedOn w:val="a0"/>
    <w:next w:val="a0"/>
    <w:autoRedefine/>
    <w:uiPriority w:val="39"/>
    <w:rsid w:val="00F27F45"/>
    <w:pPr>
      <w:ind w:left="720"/>
      <w:jc w:val="left"/>
    </w:pPr>
    <w:rPr>
      <w:rFonts w:eastAsia="Calibri"/>
      <w:sz w:val="18"/>
      <w:szCs w:val="18"/>
    </w:rPr>
  </w:style>
  <w:style w:type="paragraph" w:styleId="53">
    <w:name w:val="toc 5"/>
    <w:basedOn w:val="a0"/>
    <w:next w:val="a0"/>
    <w:autoRedefine/>
    <w:uiPriority w:val="39"/>
    <w:rsid w:val="00F27F45"/>
    <w:pPr>
      <w:ind w:left="960"/>
      <w:jc w:val="left"/>
    </w:pPr>
    <w:rPr>
      <w:rFonts w:eastAsia="Calibri"/>
      <w:sz w:val="18"/>
      <w:szCs w:val="18"/>
    </w:rPr>
  </w:style>
  <w:style w:type="paragraph" w:styleId="61">
    <w:name w:val="toc 6"/>
    <w:basedOn w:val="a0"/>
    <w:next w:val="a0"/>
    <w:autoRedefine/>
    <w:uiPriority w:val="39"/>
    <w:rsid w:val="00F27F45"/>
    <w:pPr>
      <w:ind w:left="1200"/>
      <w:jc w:val="left"/>
    </w:pPr>
    <w:rPr>
      <w:rFonts w:eastAsia="Calibri"/>
      <w:sz w:val="18"/>
      <w:szCs w:val="18"/>
    </w:rPr>
  </w:style>
  <w:style w:type="paragraph" w:styleId="71">
    <w:name w:val="toc 7"/>
    <w:basedOn w:val="a0"/>
    <w:next w:val="a0"/>
    <w:autoRedefine/>
    <w:uiPriority w:val="39"/>
    <w:rsid w:val="00F27F45"/>
    <w:pPr>
      <w:ind w:left="1440"/>
      <w:jc w:val="left"/>
    </w:pPr>
    <w:rPr>
      <w:rFonts w:eastAsia="Calibri"/>
      <w:sz w:val="18"/>
      <w:szCs w:val="18"/>
    </w:rPr>
  </w:style>
  <w:style w:type="paragraph" w:styleId="81">
    <w:name w:val="toc 8"/>
    <w:basedOn w:val="a0"/>
    <w:next w:val="a0"/>
    <w:autoRedefine/>
    <w:uiPriority w:val="39"/>
    <w:rsid w:val="00F27F45"/>
    <w:pPr>
      <w:ind w:left="1680"/>
      <w:jc w:val="left"/>
    </w:pPr>
    <w:rPr>
      <w:rFonts w:eastAsia="Calibri"/>
      <w:sz w:val="18"/>
      <w:szCs w:val="18"/>
    </w:rPr>
  </w:style>
  <w:style w:type="paragraph" w:styleId="91">
    <w:name w:val="toc 9"/>
    <w:basedOn w:val="a0"/>
    <w:next w:val="a0"/>
    <w:autoRedefine/>
    <w:uiPriority w:val="39"/>
    <w:rsid w:val="00F27F45"/>
    <w:pPr>
      <w:ind w:left="1920"/>
      <w:jc w:val="left"/>
    </w:pPr>
    <w:rPr>
      <w:rFonts w:eastAsia="Calibri"/>
      <w:sz w:val="18"/>
      <w:szCs w:val="18"/>
    </w:rPr>
  </w:style>
  <w:style w:type="character" w:customStyle="1" w:styleId="a5">
    <w:name w:val="Схема документа Знак"/>
    <w:basedOn w:val="a1"/>
    <w:link w:val="a4"/>
    <w:rsid w:val="00F27F45"/>
    <w:rPr>
      <w:rFonts w:ascii="Tahoma" w:hAnsi="Tahoma" w:cs="Tahoma"/>
      <w:shd w:val="clear" w:color="auto" w:fill="000080"/>
    </w:rPr>
  </w:style>
  <w:style w:type="character" w:customStyle="1" w:styleId="TitleChar">
    <w:name w:val="Title Char"/>
    <w:basedOn w:val="a1"/>
    <w:locked/>
    <w:rsid w:val="00F27F45"/>
    <w:rPr>
      <w:rFonts w:ascii="Times New Roman" w:hAnsi="Times New Roman" w:cs="Times New Roman"/>
      <w:sz w:val="24"/>
    </w:rPr>
  </w:style>
  <w:style w:type="character" w:customStyle="1" w:styleId="BodyTextIndent2Char">
    <w:name w:val="Body Text Indent 2 Char"/>
    <w:basedOn w:val="a1"/>
    <w:locked/>
    <w:rsid w:val="00F27F45"/>
    <w:rPr>
      <w:rFonts w:eastAsia="Calibri"/>
      <w:sz w:val="24"/>
      <w:szCs w:val="24"/>
      <w:lang w:val="ru-RU" w:eastAsia="ru-RU" w:bidi="ar-SA"/>
    </w:rPr>
  </w:style>
  <w:style w:type="paragraph" w:styleId="2c">
    <w:name w:val="Body Text 2"/>
    <w:basedOn w:val="a0"/>
    <w:link w:val="212"/>
    <w:rsid w:val="00F27F45"/>
    <w:pPr>
      <w:widowControl w:val="0"/>
      <w:autoSpaceDE w:val="0"/>
      <w:autoSpaceDN w:val="0"/>
      <w:adjustRightInd w:val="0"/>
      <w:jc w:val="left"/>
    </w:pPr>
    <w:rPr>
      <w:szCs w:val="20"/>
    </w:rPr>
  </w:style>
  <w:style w:type="character" w:customStyle="1" w:styleId="212">
    <w:name w:val="Основной текст 2 Знак1"/>
    <w:basedOn w:val="a1"/>
    <w:link w:val="2c"/>
    <w:rsid w:val="00F27F45"/>
    <w:rPr>
      <w:sz w:val="24"/>
    </w:rPr>
  </w:style>
  <w:style w:type="paragraph" w:styleId="afff2">
    <w:name w:val="Block Text"/>
    <w:basedOn w:val="a0"/>
    <w:rsid w:val="00F27F45"/>
    <w:pPr>
      <w:widowControl w:val="0"/>
      <w:shd w:val="clear" w:color="auto" w:fill="FFFFFF"/>
      <w:autoSpaceDE w:val="0"/>
      <w:autoSpaceDN w:val="0"/>
      <w:adjustRightInd w:val="0"/>
      <w:spacing w:before="544"/>
      <w:ind w:left="152" w:right="616" w:firstLine="440"/>
    </w:pPr>
    <w:rPr>
      <w:color w:val="000000"/>
      <w:szCs w:val="20"/>
    </w:rPr>
  </w:style>
  <w:style w:type="paragraph" w:styleId="HTML0">
    <w:name w:val="HTML Preformatted"/>
    <w:basedOn w:val="a0"/>
    <w:link w:val="HTML1"/>
    <w:rsid w:val="00F2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basedOn w:val="a1"/>
    <w:link w:val="HTML0"/>
    <w:rsid w:val="00F27F45"/>
    <w:rPr>
      <w:rFonts w:ascii="Courier New" w:hAnsi="Courier New" w:cs="Courier New"/>
    </w:rPr>
  </w:style>
  <w:style w:type="paragraph" w:customStyle="1" w:styleId="afff3">
    <w:name w:val="Подчеркнутый"/>
    <w:basedOn w:val="affa"/>
    <w:rsid w:val="00F27F45"/>
    <w:pPr>
      <w:suppressLineNumbers w:val="0"/>
      <w:suppressAutoHyphens w:val="0"/>
      <w:spacing w:before="0" w:after="0"/>
      <w:jc w:val="left"/>
    </w:pPr>
    <w:rPr>
      <w:rFonts w:ascii="Times New Roman" w:hAnsi="Times New Roman" w:cs="Times New Roman"/>
      <w:i w:val="0"/>
      <w:iCs w:val="0"/>
      <w:sz w:val="18"/>
      <w:szCs w:val="20"/>
      <w:u w:val="single"/>
      <w:lang w:eastAsia="ru-RU"/>
    </w:rPr>
  </w:style>
  <w:style w:type="paragraph" w:customStyle="1" w:styleId="TableContents">
    <w:name w:val="Table Contents"/>
    <w:basedOn w:val="a0"/>
    <w:rsid w:val="00F27F45"/>
    <w:pPr>
      <w:widowControl w:val="0"/>
      <w:suppressLineNumbers/>
      <w:suppressAutoHyphens/>
      <w:jc w:val="left"/>
    </w:pPr>
    <w:rPr>
      <w:lang w:val="en-US" w:eastAsia="en-US" w:bidi="en-US"/>
    </w:rPr>
  </w:style>
  <w:style w:type="paragraph" w:customStyle="1" w:styleId="FR2">
    <w:name w:val="FR2"/>
    <w:rsid w:val="00F27F45"/>
    <w:pPr>
      <w:widowControl w:val="0"/>
      <w:autoSpaceDE w:val="0"/>
      <w:autoSpaceDN w:val="0"/>
      <w:adjustRightInd w:val="0"/>
      <w:spacing w:line="540" w:lineRule="auto"/>
      <w:ind w:left="760" w:right="2200"/>
    </w:pPr>
    <w:rPr>
      <w:rFonts w:ascii="Arial" w:hAnsi="Arial" w:cs="Arial"/>
      <w:i/>
      <w:iCs/>
      <w:sz w:val="16"/>
      <w:szCs w:val="16"/>
    </w:rPr>
  </w:style>
  <w:style w:type="paragraph" w:styleId="afff4">
    <w:name w:val="List Continue"/>
    <w:basedOn w:val="a0"/>
    <w:rsid w:val="00F27F45"/>
    <w:pPr>
      <w:spacing w:after="120"/>
      <w:ind w:left="283"/>
      <w:contextualSpacing/>
      <w:jc w:val="left"/>
    </w:pPr>
    <w:rPr>
      <w:rFonts w:eastAsia="Calibri"/>
    </w:rPr>
  </w:style>
  <w:style w:type="character" w:customStyle="1" w:styleId="ConsPlusNormal0">
    <w:name w:val="ConsPlusNormal Знак"/>
    <w:basedOn w:val="a1"/>
    <w:link w:val="ConsPlusNormal"/>
    <w:rsid w:val="00F27F45"/>
    <w:rPr>
      <w:rFonts w:ascii="Arial" w:eastAsia="Arial" w:hAnsi="Arial" w:cs="Arial"/>
      <w:kern w:val="3"/>
    </w:rPr>
  </w:style>
  <w:style w:type="paragraph" w:customStyle="1" w:styleId="Aacao">
    <w:name w:val="Aacao"/>
    <w:basedOn w:val="a0"/>
    <w:rsid w:val="00F27F45"/>
    <w:pPr>
      <w:overflowPunct w:val="0"/>
      <w:autoSpaceDE w:val="0"/>
      <w:autoSpaceDN w:val="0"/>
      <w:adjustRightInd w:val="0"/>
      <w:ind w:firstLine="709"/>
    </w:pPr>
    <w:rPr>
      <w:spacing w:val="6"/>
      <w:sz w:val="30"/>
      <w:szCs w:val="20"/>
    </w:rPr>
  </w:style>
  <w:style w:type="character" w:customStyle="1" w:styleId="red">
    <w:name w:val="red"/>
    <w:basedOn w:val="a1"/>
    <w:rsid w:val="00F27F45"/>
  </w:style>
  <w:style w:type="paragraph" w:customStyle="1" w:styleId="140">
    <w:name w:val="Стиль14"/>
    <w:basedOn w:val="a0"/>
    <w:rsid w:val="00F27F45"/>
    <w:pPr>
      <w:spacing w:line="264" w:lineRule="auto"/>
      <w:ind w:firstLine="720"/>
    </w:pPr>
    <w:rPr>
      <w:sz w:val="28"/>
      <w:szCs w:val="28"/>
    </w:rPr>
  </w:style>
  <w:style w:type="character" w:customStyle="1" w:styleId="100">
    <w:name w:val="Знак Знак10"/>
    <w:basedOn w:val="a1"/>
    <w:rsid w:val="00F27F45"/>
    <w:rPr>
      <w:b/>
      <w:bCs/>
      <w:sz w:val="28"/>
      <w:szCs w:val="28"/>
      <w:lang w:val="ru-RU" w:eastAsia="ru-RU" w:bidi="ar-SA"/>
    </w:rPr>
  </w:style>
  <w:style w:type="character" w:customStyle="1" w:styleId="92">
    <w:name w:val="Знак Знак9"/>
    <w:basedOn w:val="a1"/>
    <w:rsid w:val="00F27F45"/>
    <w:rPr>
      <w:rFonts w:ascii="Arial" w:hAnsi="Arial" w:cs="Arial"/>
      <w:sz w:val="22"/>
      <w:szCs w:val="22"/>
      <w:lang w:val="ru-RU" w:eastAsia="ru-RU" w:bidi="ar-SA"/>
    </w:rPr>
  </w:style>
  <w:style w:type="character" w:customStyle="1" w:styleId="213">
    <w:name w:val="Заголовок 2 Знак1"/>
    <w:basedOn w:val="a1"/>
    <w:locked/>
    <w:rsid w:val="00F27F45"/>
    <w:rPr>
      <w:rFonts w:ascii="Arial" w:hAnsi="Arial" w:cs="Arial"/>
      <w:b/>
      <w:bCs/>
      <w:i/>
      <w:iCs/>
      <w:sz w:val="28"/>
      <w:szCs w:val="28"/>
      <w:lang w:val="ru-RU" w:eastAsia="ru-RU" w:bidi="ar-SA"/>
    </w:rPr>
  </w:style>
  <w:style w:type="character" w:customStyle="1" w:styleId="emphasize1">
    <w:name w:val="emphasize1"/>
    <w:basedOn w:val="a1"/>
    <w:rsid w:val="00F27F45"/>
    <w:rPr>
      <w:i/>
      <w:iCs/>
    </w:rPr>
  </w:style>
  <w:style w:type="paragraph" w:customStyle="1" w:styleId="ConsPlusTitle">
    <w:name w:val="ConsPlusTitle"/>
    <w:rsid w:val="00F27F45"/>
    <w:pPr>
      <w:autoSpaceDE w:val="0"/>
      <w:autoSpaceDN w:val="0"/>
      <w:adjustRightInd w:val="0"/>
    </w:pPr>
    <w:rPr>
      <w:b/>
      <w:bCs/>
      <w:sz w:val="28"/>
      <w:szCs w:val="28"/>
    </w:rPr>
  </w:style>
  <w:style w:type="paragraph" w:customStyle="1" w:styleId="afff5">
    <w:name w:val="Стиль"/>
    <w:rsid w:val="00F27F45"/>
    <w:pPr>
      <w:widowControl w:val="0"/>
      <w:autoSpaceDE w:val="0"/>
      <w:autoSpaceDN w:val="0"/>
      <w:adjustRightInd w:val="0"/>
    </w:pPr>
    <w:rPr>
      <w:sz w:val="24"/>
      <w:szCs w:val="24"/>
    </w:rPr>
  </w:style>
  <w:style w:type="character" w:customStyle="1" w:styleId="apple-converted-space">
    <w:name w:val="apple-converted-space"/>
    <w:basedOn w:val="a1"/>
    <w:rsid w:val="00F27F45"/>
  </w:style>
  <w:style w:type="character" w:customStyle="1" w:styleId="WW8Num2z0">
    <w:name w:val="WW8Num2z0"/>
    <w:rsid w:val="00F27F45"/>
    <w:rPr>
      <w:rFonts w:ascii="Times New Roman" w:hAnsi="Times New Roman" w:cs="Times New Roman"/>
    </w:rPr>
  </w:style>
  <w:style w:type="character" w:customStyle="1" w:styleId="WW8Num3z0">
    <w:name w:val="WW8Num3z0"/>
    <w:rsid w:val="00F27F45"/>
    <w:rPr>
      <w:rFonts w:ascii="Times New Roman" w:eastAsia="Times New Roman" w:hAnsi="Times New Roman" w:cs="Times New Roman"/>
    </w:rPr>
  </w:style>
  <w:style w:type="character" w:customStyle="1" w:styleId="WW8Num5z0">
    <w:name w:val="WW8Num5z0"/>
    <w:rsid w:val="00F27F45"/>
    <w:rPr>
      <w:rFonts w:ascii="Times New Roman" w:hAnsi="Times New Roman" w:cs="Times New Roman"/>
    </w:rPr>
  </w:style>
  <w:style w:type="character" w:customStyle="1" w:styleId="WW8Num9z0">
    <w:name w:val="WW8Num9z0"/>
    <w:rsid w:val="00F27F45"/>
    <w:rPr>
      <w:rFonts w:ascii="Times New Roman" w:hAnsi="Times New Roman" w:cs="Times New Roman"/>
    </w:rPr>
  </w:style>
  <w:style w:type="character" w:customStyle="1" w:styleId="WW8Num13z0">
    <w:name w:val="WW8Num13z0"/>
    <w:rsid w:val="00F27F45"/>
    <w:rPr>
      <w:rFonts w:ascii="Times New Roman" w:hAnsi="Times New Roman" w:cs="Times New Roman"/>
    </w:rPr>
  </w:style>
  <w:style w:type="character" w:customStyle="1" w:styleId="WW8Num17z0">
    <w:name w:val="WW8Num17z0"/>
    <w:rsid w:val="00F27F45"/>
    <w:rPr>
      <w:rFonts w:ascii="Times New Roman" w:hAnsi="Times New Roman" w:cs="Times New Roman"/>
    </w:rPr>
  </w:style>
  <w:style w:type="character" w:customStyle="1" w:styleId="WW8Num1z0">
    <w:name w:val="WW8Num1z0"/>
    <w:rsid w:val="00F27F45"/>
    <w:rPr>
      <w:rFonts w:ascii="Times New Roman" w:eastAsia="Times New Roman" w:hAnsi="Times New Roman" w:cs="Times New Roman"/>
    </w:rPr>
  </w:style>
  <w:style w:type="character" w:customStyle="1" w:styleId="WW8Num4z0">
    <w:name w:val="WW8Num4z0"/>
    <w:rsid w:val="00F27F45"/>
    <w:rPr>
      <w:rFonts w:ascii="Times New Roman" w:hAnsi="Times New Roman" w:cs="Times New Roman"/>
    </w:rPr>
  </w:style>
  <w:style w:type="character" w:customStyle="1" w:styleId="WW8Num8z0">
    <w:name w:val="WW8Num8z0"/>
    <w:rsid w:val="00F27F45"/>
    <w:rPr>
      <w:rFonts w:ascii="Times New Roman" w:eastAsia="Times New Roman" w:hAnsi="Times New Roman" w:cs="Times New Roman"/>
    </w:rPr>
  </w:style>
  <w:style w:type="character" w:customStyle="1" w:styleId="WW8Num8z1">
    <w:name w:val="WW8Num8z1"/>
    <w:rsid w:val="00F27F45"/>
    <w:rPr>
      <w:rFonts w:ascii="Courier New" w:hAnsi="Courier New"/>
    </w:rPr>
  </w:style>
  <w:style w:type="character" w:customStyle="1" w:styleId="WW8Num8z2">
    <w:name w:val="WW8Num8z2"/>
    <w:rsid w:val="00F27F45"/>
    <w:rPr>
      <w:rFonts w:ascii="Wingdings" w:hAnsi="Wingdings"/>
    </w:rPr>
  </w:style>
  <w:style w:type="character" w:customStyle="1" w:styleId="WW8Num8z3">
    <w:name w:val="WW8Num8z3"/>
    <w:rsid w:val="00F27F45"/>
    <w:rPr>
      <w:rFonts w:ascii="Symbol" w:hAnsi="Symbol"/>
    </w:rPr>
  </w:style>
  <w:style w:type="character" w:customStyle="1" w:styleId="WW8Num12z0">
    <w:name w:val="WW8Num12z0"/>
    <w:rsid w:val="00F27F45"/>
    <w:rPr>
      <w:rFonts w:ascii="Times New Roman" w:eastAsia="Times New Roman" w:hAnsi="Times New Roman" w:cs="Times New Roman"/>
    </w:rPr>
  </w:style>
  <w:style w:type="character" w:customStyle="1" w:styleId="WW8Num12z1">
    <w:name w:val="WW8Num12z1"/>
    <w:rsid w:val="00F27F45"/>
    <w:rPr>
      <w:rFonts w:ascii="Courier New" w:hAnsi="Courier New"/>
    </w:rPr>
  </w:style>
  <w:style w:type="character" w:customStyle="1" w:styleId="WW8Num12z2">
    <w:name w:val="WW8Num12z2"/>
    <w:rsid w:val="00F27F45"/>
    <w:rPr>
      <w:rFonts w:ascii="Wingdings" w:hAnsi="Wingdings"/>
    </w:rPr>
  </w:style>
  <w:style w:type="character" w:customStyle="1" w:styleId="WW8Num12z3">
    <w:name w:val="WW8Num12z3"/>
    <w:rsid w:val="00F27F45"/>
    <w:rPr>
      <w:rFonts w:ascii="Symbol" w:hAnsi="Symbol"/>
    </w:rPr>
  </w:style>
  <w:style w:type="character" w:customStyle="1" w:styleId="WW8Num16z0">
    <w:name w:val="WW8Num16z0"/>
    <w:rsid w:val="00F27F45"/>
    <w:rPr>
      <w:rFonts w:ascii="Times New Roman" w:eastAsia="Times New Roman" w:hAnsi="Times New Roman" w:cs="Times New Roman"/>
    </w:rPr>
  </w:style>
  <w:style w:type="character" w:customStyle="1" w:styleId="WW8Num16z1">
    <w:name w:val="WW8Num16z1"/>
    <w:rsid w:val="00F27F45"/>
    <w:rPr>
      <w:rFonts w:ascii="Courier New" w:hAnsi="Courier New"/>
    </w:rPr>
  </w:style>
  <w:style w:type="character" w:customStyle="1" w:styleId="WW8Num16z2">
    <w:name w:val="WW8Num16z2"/>
    <w:rsid w:val="00F27F45"/>
    <w:rPr>
      <w:rFonts w:ascii="Wingdings" w:hAnsi="Wingdings"/>
    </w:rPr>
  </w:style>
  <w:style w:type="character" w:customStyle="1" w:styleId="WW8Num16z3">
    <w:name w:val="WW8Num16z3"/>
    <w:rsid w:val="00F27F45"/>
    <w:rPr>
      <w:rFonts w:ascii="Symbol" w:hAnsi="Symbol"/>
    </w:rPr>
  </w:style>
  <w:style w:type="character" w:customStyle="1" w:styleId="2d">
    <w:name w:val="Основной шрифт абзаца2"/>
    <w:rsid w:val="00F27F45"/>
  </w:style>
  <w:style w:type="character" w:customStyle="1" w:styleId="WW8Num1z1">
    <w:name w:val="WW8Num1z1"/>
    <w:rsid w:val="00F27F45"/>
    <w:rPr>
      <w:rFonts w:ascii="Courier New" w:hAnsi="Courier New"/>
    </w:rPr>
  </w:style>
  <w:style w:type="character" w:customStyle="1" w:styleId="WW8Num1z2">
    <w:name w:val="WW8Num1z2"/>
    <w:rsid w:val="00F27F45"/>
    <w:rPr>
      <w:rFonts w:ascii="Wingdings" w:hAnsi="Wingdings"/>
    </w:rPr>
  </w:style>
  <w:style w:type="character" w:customStyle="1" w:styleId="WW8Num1z3">
    <w:name w:val="WW8Num1z3"/>
    <w:rsid w:val="00F27F45"/>
    <w:rPr>
      <w:rFonts w:ascii="Symbol" w:hAnsi="Symbol"/>
    </w:rPr>
  </w:style>
  <w:style w:type="character" w:customStyle="1" w:styleId="WW8Num2z1">
    <w:name w:val="WW8Num2z1"/>
    <w:rsid w:val="00F27F45"/>
    <w:rPr>
      <w:rFonts w:ascii="Courier New" w:hAnsi="Courier New"/>
    </w:rPr>
  </w:style>
  <w:style w:type="character" w:customStyle="1" w:styleId="WW8Num2z2">
    <w:name w:val="WW8Num2z2"/>
    <w:rsid w:val="00F27F45"/>
    <w:rPr>
      <w:rFonts w:ascii="Wingdings" w:hAnsi="Wingdings"/>
    </w:rPr>
  </w:style>
  <w:style w:type="character" w:customStyle="1" w:styleId="WW8Num2z3">
    <w:name w:val="WW8Num2z3"/>
    <w:rsid w:val="00F27F45"/>
    <w:rPr>
      <w:rFonts w:ascii="Symbol" w:hAnsi="Symbol"/>
    </w:rPr>
  </w:style>
  <w:style w:type="character" w:customStyle="1" w:styleId="WW8Num3z1">
    <w:name w:val="WW8Num3z1"/>
    <w:rsid w:val="00F27F45"/>
    <w:rPr>
      <w:rFonts w:ascii="Courier New" w:hAnsi="Courier New"/>
    </w:rPr>
  </w:style>
  <w:style w:type="character" w:customStyle="1" w:styleId="WW8Num3z2">
    <w:name w:val="WW8Num3z2"/>
    <w:rsid w:val="00F27F45"/>
    <w:rPr>
      <w:rFonts w:ascii="Wingdings" w:hAnsi="Wingdings"/>
    </w:rPr>
  </w:style>
  <w:style w:type="character" w:customStyle="1" w:styleId="WW8Num3z3">
    <w:name w:val="WW8Num3z3"/>
    <w:rsid w:val="00F27F45"/>
    <w:rPr>
      <w:rFonts w:ascii="Symbol" w:hAnsi="Symbol"/>
    </w:rPr>
  </w:style>
  <w:style w:type="character" w:customStyle="1" w:styleId="afff6">
    <w:name w:val="Символ нумерации"/>
    <w:rsid w:val="00F27F45"/>
  </w:style>
  <w:style w:type="character" w:customStyle="1" w:styleId="afff7">
    <w:name w:val="Символ сноски"/>
    <w:basedOn w:val="2d"/>
    <w:rsid w:val="00F27F45"/>
    <w:rPr>
      <w:vertAlign w:val="superscript"/>
    </w:rPr>
  </w:style>
  <w:style w:type="character" w:styleId="afff8">
    <w:name w:val="footnote reference"/>
    <w:rsid w:val="00F27F45"/>
    <w:rPr>
      <w:vertAlign w:val="superscript"/>
    </w:rPr>
  </w:style>
  <w:style w:type="character" w:customStyle="1" w:styleId="afff9">
    <w:name w:val="Символы концевой сноски"/>
    <w:rsid w:val="00F27F45"/>
    <w:rPr>
      <w:vertAlign w:val="superscript"/>
    </w:rPr>
  </w:style>
  <w:style w:type="character" w:customStyle="1" w:styleId="WW-">
    <w:name w:val="WW-Символы концевой сноски"/>
    <w:rsid w:val="00F27F45"/>
  </w:style>
  <w:style w:type="character" w:customStyle="1" w:styleId="spelle">
    <w:name w:val="spelle"/>
    <w:basedOn w:val="2d"/>
    <w:rsid w:val="00F27F45"/>
  </w:style>
  <w:style w:type="character" w:customStyle="1" w:styleId="grame">
    <w:name w:val="grame"/>
    <w:basedOn w:val="2d"/>
    <w:rsid w:val="00F27F45"/>
  </w:style>
  <w:style w:type="character" w:styleId="afffa">
    <w:name w:val="endnote reference"/>
    <w:rsid w:val="00F27F45"/>
    <w:rPr>
      <w:vertAlign w:val="superscript"/>
    </w:rPr>
  </w:style>
  <w:style w:type="paragraph" w:customStyle="1" w:styleId="220">
    <w:name w:val="Основной текст с отступом 22"/>
    <w:basedOn w:val="a0"/>
    <w:rsid w:val="00F27F45"/>
    <w:pPr>
      <w:suppressAutoHyphens/>
      <w:spacing w:after="120" w:line="480" w:lineRule="auto"/>
      <w:ind w:left="283"/>
      <w:jc w:val="left"/>
    </w:pPr>
    <w:rPr>
      <w:lang w:eastAsia="ar-SA"/>
    </w:rPr>
  </w:style>
  <w:style w:type="paragraph" w:customStyle="1" w:styleId="214">
    <w:name w:val="Маркированный список 21"/>
    <w:basedOn w:val="a0"/>
    <w:rsid w:val="00F27F45"/>
    <w:pPr>
      <w:tabs>
        <w:tab w:val="num" w:pos="360"/>
      </w:tabs>
      <w:ind w:left="-283"/>
      <w:jc w:val="left"/>
    </w:pPr>
    <w:rPr>
      <w:lang w:eastAsia="ar-SA"/>
    </w:rPr>
  </w:style>
  <w:style w:type="paragraph" w:customStyle="1" w:styleId="BodyText22">
    <w:name w:val="Body Text 22"/>
    <w:basedOn w:val="a0"/>
    <w:rsid w:val="00F27F45"/>
    <w:rPr>
      <w:szCs w:val="20"/>
    </w:rPr>
  </w:style>
  <w:style w:type="character" w:customStyle="1" w:styleId="82">
    <w:name w:val="Основной текст (8)"/>
    <w:basedOn w:val="a1"/>
    <w:link w:val="810"/>
    <w:rsid w:val="00F27F45"/>
    <w:rPr>
      <w:b/>
      <w:bCs/>
      <w:sz w:val="24"/>
      <w:szCs w:val="24"/>
      <w:shd w:val="clear" w:color="auto" w:fill="FFFFFF"/>
    </w:rPr>
  </w:style>
  <w:style w:type="paragraph" w:customStyle="1" w:styleId="810">
    <w:name w:val="Основной текст (8)1"/>
    <w:basedOn w:val="a0"/>
    <w:link w:val="82"/>
    <w:rsid w:val="00F27F45"/>
    <w:pPr>
      <w:shd w:val="clear" w:color="auto" w:fill="FFFFFF"/>
      <w:spacing w:before="360" w:line="274" w:lineRule="exact"/>
      <w:jc w:val="center"/>
    </w:pPr>
    <w:rPr>
      <w:b/>
      <w:bCs/>
    </w:rPr>
  </w:style>
  <w:style w:type="character" w:customStyle="1" w:styleId="ConsPlusNormal2">
    <w:name w:val="ConsPlusNormal Знак Знак"/>
    <w:basedOn w:val="a1"/>
    <w:rsid w:val="00F27F45"/>
    <w:rPr>
      <w:rFonts w:ascii="Arial" w:hAnsi="Arial" w:cs="Arial"/>
      <w:lang w:val="ru-RU" w:eastAsia="ru-RU" w:bidi="ar-SA"/>
    </w:rPr>
  </w:style>
  <w:style w:type="paragraph" w:customStyle="1" w:styleId="221">
    <w:name w:val="Основной текст 22"/>
    <w:basedOn w:val="a0"/>
    <w:rsid w:val="00F27F45"/>
    <w:pPr>
      <w:overflowPunct w:val="0"/>
      <w:autoSpaceDE w:val="0"/>
      <w:autoSpaceDN w:val="0"/>
      <w:adjustRightInd w:val="0"/>
      <w:ind w:firstLine="709"/>
      <w:textAlignment w:val="baseline"/>
    </w:pPr>
    <w:rPr>
      <w:sz w:val="28"/>
      <w:szCs w:val="20"/>
    </w:rPr>
  </w:style>
  <w:style w:type="character" w:customStyle="1" w:styleId="222">
    <w:name w:val="Заголовок 2 Знак2 Знак Знак"/>
    <w:aliases w:val="Заголовок 2 Знак Знак Знак Знак Знак Знак Знак Знак1 Знак Знак Знак"/>
    <w:basedOn w:val="a1"/>
    <w:rsid w:val="00F27F45"/>
    <w:rPr>
      <w:rFonts w:ascii="Arial" w:hAnsi="Arial" w:cs="Arial"/>
      <w:b/>
      <w:bCs/>
      <w:i/>
      <w:iCs/>
      <w:color w:val="000000"/>
      <w:kern w:val="28"/>
      <w:sz w:val="28"/>
      <w:szCs w:val="28"/>
      <w:lang w:val="ru-RU" w:eastAsia="ru-RU" w:bidi="ar-SA"/>
    </w:rPr>
  </w:style>
  <w:style w:type="character" w:customStyle="1" w:styleId="190">
    <w:name w:val="Знак19 Знак Знак"/>
    <w:basedOn w:val="a1"/>
    <w:rsid w:val="00F27F45"/>
    <w:rPr>
      <w:b/>
      <w:bCs/>
      <w:sz w:val="28"/>
      <w:szCs w:val="28"/>
      <w:lang w:val="ru-RU" w:eastAsia="ru-RU" w:bidi="ar-SA"/>
    </w:rPr>
  </w:style>
  <w:style w:type="paragraph" w:customStyle="1" w:styleId="msonospacing0">
    <w:name w:val="msonospacing"/>
    <w:basedOn w:val="a0"/>
    <w:rsid w:val="00F27F45"/>
    <w:pPr>
      <w:jc w:val="left"/>
    </w:pPr>
    <w:rPr>
      <w:rFonts w:ascii="Calibri" w:hAnsi="Calibri"/>
      <w:sz w:val="22"/>
      <w:szCs w:val="22"/>
    </w:rPr>
  </w:style>
  <w:style w:type="paragraph" w:customStyle="1" w:styleId="S2">
    <w:name w:val="S_Заголовок 2 Знак"/>
    <w:basedOn w:val="21"/>
    <w:link w:val="S20"/>
    <w:autoRedefine/>
    <w:rsid w:val="00F27F45"/>
    <w:pPr>
      <w:keepNext w:val="0"/>
      <w:keepLines w:val="0"/>
      <w:spacing w:before="0"/>
      <w:ind w:left="709"/>
      <w:jc w:val="left"/>
    </w:pPr>
    <w:rPr>
      <w:rFonts w:ascii="Times New Roman" w:eastAsia="Times New Roman" w:hAnsi="Times New Roman" w:cs="Times New Roman"/>
      <w:bCs w:val="0"/>
      <w:color w:val="auto"/>
      <w:sz w:val="28"/>
      <w:szCs w:val="28"/>
    </w:rPr>
  </w:style>
  <w:style w:type="character" w:customStyle="1" w:styleId="S20">
    <w:name w:val="S_Заголовок 2 Знак Знак"/>
    <w:basedOn w:val="a1"/>
    <w:link w:val="S2"/>
    <w:rsid w:val="00F27F45"/>
    <w:rPr>
      <w:b/>
      <w:sz w:val="28"/>
      <w:szCs w:val="28"/>
    </w:rPr>
  </w:style>
  <w:style w:type="paragraph" w:customStyle="1" w:styleId="2e">
    <w:name w:val="Заголовок 2 нов"/>
    <w:basedOn w:val="21"/>
    <w:link w:val="2f"/>
    <w:autoRedefine/>
    <w:rsid w:val="00F27F45"/>
    <w:pPr>
      <w:keepNext w:val="0"/>
      <w:keepLines w:val="0"/>
      <w:spacing w:before="0"/>
      <w:ind w:firstLine="360"/>
    </w:pPr>
    <w:rPr>
      <w:rFonts w:ascii="Times New Roman" w:eastAsia="Times New Roman" w:hAnsi="Times New Roman" w:cs="Times New Roman"/>
      <w:b w:val="0"/>
      <w:iCs/>
      <w:color w:val="auto"/>
      <w:sz w:val="24"/>
      <w:szCs w:val="24"/>
    </w:rPr>
  </w:style>
  <w:style w:type="character" w:customStyle="1" w:styleId="2f">
    <w:name w:val="Заголовок 2 нов Знак"/>
    <w:basedOn w:val="a1"/>
    <w:link w:val="2e"/>
    <w:rsid w:val="00F27F45"/>
    <w:rPr>
      <w:bCs/>
      <w:iCs/>
      <w:sz w:val="24"/>
      <w:szCs w:val="24"/>
    </w:rPr>
  </w:style>
  <w:style w:type="paragraph" w:customStyle="1" w:styleId="39">
    <w:name w:val="Обычный3"/>
    <w:rsid w:val="00F27F45"/>
    <w:rPr>
      <w:sz w:val="22"/>
      <w:szCs w:val="22"/>
    </w:rPr>
  </w:style>
  <w:style w:type="paragraph" w:customStyle="1" w:styleId="44">
    <w:name w:val="Обычный4"/>
    <w:rsid w:val="00F27F45"/>
    <w:rPr>
      <w:sz w:val="22"/>
    </w:rPr>
  </w:style>
  <w:style w:type="paragraph" w:customStyle="1" w:styleId="afffb">
    <w:name w:val="Основное"/>
    <w:autoRedefine/>
    <w:rsid w:val="00F27F45"/>
    <w:pPr>
      <w:ind w:firstLine="709"/>
      <w:jc w:val="both"/>
    </w:pPr>
    <w:rPr>
      <w:rFonts w:ascii="Bookman Old Style" w:hAnsi="Bookman Old Style"/>
      <w:bCs/>
      <w:color w:val="000000"/>
      <w:kern w:val="28"/>
      <w:sz w:val="24"/>
      <w:szCs w:val="32"/>
    </w:rPr>
  </w:style>
  <w:style w:type="paragraph" w:customStyle="1" w:styleId="Normal1">
    <w:name w:val="Normal Знак Знак Знак Знак Знак Знак"/>
    <w:link w:val="Normal2"/>
    <w:rsid w:val="00F27F45"/>
    <w:pPr>
      <w:spacing w:before="100" w:after="100"/>
      <w:jc w:val="both"/>
    </w:pPr>
    <w:rPr>
      <w:snapToGrid w:val="0"/>
      <w:sz w:val="24"/>
      <w:szCs w:val="24"/>
    </w:rPr>
  </w:style>
  <w:style w:type="character" w:customStyle="1" w:styleId="Normal2">
    <w:name w:val="Normal Знак Знак Знак Знак Знак Знак Знак"/>
    <w:basedOn w:val="a1"/>
    <w:link w:val="Normal1"/>
    <w:rsid w:val="00F27F45"/>
    <w:rPr>
      <w:snapToGrid w:val="0"/>
      <w:sz w:val="24"/>
      <w:szCs w:val="24"/>
    </w:rPr>
  </w:style>
  <w:style w:type="paragraph" w:customStyle="1" w:styleId="bodytext">
    <w:name w:val="body text"/>
    <w:basedOn w:val="a0"/>
    <w:rsid w:val="00F27F45"/>
    <w:pPr>
      <w:spacing w:before="60" w:after="60"/>
      <w:ind w:firstLine="567"/>
    </w:pPr>
    <w:rPr>
      <w:rFonts w:ascii="Arial" w:hAnsi="Arial"/>
      <w:sz w:val="22"/>
      <w:szCs w:val="20"/>
      <w:lang w:val="en-US"/>
    </w:rPr>
  </w:style>
  <w:style w:type="paragraph" w:customStyle="1" w:styleId="Normal3">
    <w:name w:val="Normal Знак Знак"/>
    <w:rsid w:val="00F27F45"/>
    <w:pPr>
      <w:snapToGrid w:val="0"/>
      <w:spacing w:before="100" w:after="100"/>
      <w:jc w:val="both"/>
    </w:pPr>
    <w:rPr>
      <w:sz w:val="24"/>
    </w:rPr>
  </w:style>
  <w:style w:type="paragraph" w:customStyle="1" w:styleId="pcss">
    <w:name w:val="pcss"/>
    <w:basedOn w:val="a0"/>
    <w:rsid w:val="00F27F45"/>
    <w:pPr>
      <w:spacing w:before="100" w:beforeAutospacing="1" w:after="100" w:afterAutospacing="1"/>
      <w:ind w:firstLine="720"/>
      <w:jc w:val="left"/>
    </w:pPr>
    <w:rPr>
      <w:rFonts w:ascii="Verdana" w:hAnsi="Verdana"/>
      <w:sz w:val="18"/>
      <w:szCs w:val="18"/>
    </w:rPr>
  </w:style>
  <w:style w:type="table" w:styleId="afffc">
    <w:name w:val="Table Professional"/>
    <w:basedOn w:val="a2"/>
    <w:rsid w:val="00F27F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F27F45"/>
    <w:pPr>
      <w:widowControl w:val="0"/>
      <w:autoSpaceDE w:val="0"/>
      <w:autoSpaceDN w:val="0"/>
      <w:adjustRightInd w:val="0"/>
    </w:pPr>
  </w:style>
  <w:style w:type="character" w:customStyle="1" w:styleId="Normal20">
    <w:name w:val="Normal Знак Знак2"/>
    <w:basedOn w:val="a1"/>
    <w:rsid w:val="00F27F45"/>
    <w:rPr>
      <w:sz w:val="22"/>
      <w:szCs w:val="24"/>
      <w:lang w:val="ru-RU" w:eastAsia="ru-RU" w:bidi="ar-SA"/>
    </w:rPr>
  </w:style>
  <w:style w:type="paragraph" w:customStyle="1" w:styleId="120">
    <w:name w:val="Стиль 12 пт"/>
    <w:basedOn w:val="a0"/>
    <w:rsid w:val="00F27F45"/>
    <w:pPr>
      <w:spacing w:before="120"/>
      <w:ind w:firstLine="709"/>
    </w:pPr>
    <w:rPr>
      <w:sz w:val="26"/>
    </w:rPr>
  </w:style>
  <w:style w:type="paragraph" w:customStyle="1" w:styleId="afffd">
    <w:name w:val="список"/>
    <w:basedOn w:val="a0"/>
    <w:rsid w:val="00F27F45"/>
    <w:pPr>
      <w:tabs>
        <w:tab w:val="num" w:pos="360"/>
        <w:tab w:val="left" w:pos="2410"/>
      </w:tabs>
    </w:pPr>
    <w:rPr>
      <w:sz w:val="22"/>
      <w:szCs w:val="22"/>
    </w:rPr>
  </w:style>
  <w:style w:type="paragraph" w:customStyle="1" w:styleId="afffe">
    <w:name w:val="Названия таблиц Знак Знак"/>
    <w:basedOn w:val="a0"/>
    <w:link w:val="affff"/>
    <w:autoRedefine/>
    <w:rsid w:val="00F27F45"/>
    <w:pPr>
      <w:suppressAutoHyphens/>
      <w:spacing w:before="20" w:after="60"/>
      <w:jc w:val="center"/>
    </w:pPr>
    <w:rPr>
      <w:rFonts w:ascii="Bookman Old Style" w:hAnsi="Bookman Old Style"/>
      <w:b/>
      <w:color w:val="000000"/>
    </w:rPr>
  </w:style>
  <w:style w:type="character" w:customStyle="1" w:styleId="affff">
    <w:name w:val="Названия таблиц Знак Знак Знак"/>
    <w:basedOn w:val="a1"/>
    <w:link w:val="afffe"/>
    <w:rsid w:val="00F27F45"/>
    <w:rPr>
      <w:rFonts w:ascii="Bookman Old Style" w:hAnsi="Bookman Old Style"/>
      <w:b/>
      <w:color w:val="000000"/>
      <w:sz w:val="24"/>
      <w:szCs w:val="24"/>
    </w:rPr>
  </w:style>
  <w:style w:type="table" w:customStyle="1" w:styleId="1e">
    <w:name w:val="Стандарт1"/>
    <w:basedOn w:val="1f"/>
    <w:rsid w:val="00F27F45"/>
    <w:pPr>
      <w:ind w:firstLine="397"/>
      <w:jc w:val="both"/>
    </w:pPr>
    <w:rPr>
      <w:rFonts w:ascii="Arial" w:hAnsi="Arial"/>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2"/>
    <w:rsid w:val="00F27F4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Заголовок_таблицы"/>
    <w:basedOn w:val="a0"/>
    <w:rsid w:val="00F27F45"/>
    <w:pPr>
      <w:jc w:val="center"/>
    </w:pPr>
    <w:rPr>
      <w:rFonts w:ascii="Arial" w:hAnsi="Arial"/>
      <w:b/>
      <w:i/>
      <w:sz w:val="18"/>
      <w:szCs w:val="22"/>
    </w:rPr>
  </w:style>
  <w:style w:type="paragraph" w:customStyle="1" w:styleId="Normal4">
    <w:name w:val="Normal Знак Знак Знак"/>
    <w:rsid w:val="00F27F45"/>
    <w:pPr>
      <w:spacing w:before="100" w:after="100"/>
      <w:jc w:val="both"/>
    </w:pPr>
    <w:rPr>
      <w:snapToGrid w:val="0"/>
      <w:sz w:val="24"/>
      <w:szCs w:val="24"/>
    </w:rPr>
  </w:style>
  <w:style w:type="paragraph" w:customStyle="1" w:styleId="affff1">
    <w:name w:val="Текст акта"/>
    <w:rsid w:val="00F27F45"/>
    <w:pPr>
      <w:widowControl w:val="0"/>
      <w:ind w:firstLine="709"/>
      <w:jc w:val="both"/>
    </w:pPr>
    <w:rPr>
      <w:sz w:val="28"/>
      <w:szCs w:val="24"/>
    </w:rPr>
  </w:style>
  <w:style w:type="paragraph" w:customStyle="1" w:styleId="Normal5">
    <w:name w:val="Стиль Normal + полужирный"/>
    <w:basedOn w:val="a0"/>
    <w:rsid w:val="00F27F45"/>
    <w:pPr>
      <w:ind w:left="-113" w:right="-113"/>
      <w:jc w:val="center"/>
    </w:pPr>
    <w:rPr>
      <w:b/>
      <w:bCs/>
      <w:sz w:val="20"/>
      <w:szCs w:val="20"/>
    </w:rPr>
  </w:style>
  <w:style w:type="paragraph" w:customStyle="1" w:styleId="xl24">
    <w:name w:val="xl24"/>
    <w:basedOn w:val="a0"/>
    <w:rsid w:val="00F27F45"/>
    <w:pPr>
      <w:spacing w:before="100" w:beforeAutospacing="1" w:after="100" w:afterAutospacing="1"/>
      <w:jc w:val="center"/>
    </w:pPr>
  </w:style>
  <w:style w:type="paragraph" w:customStyle="1" w:styleId="xl25">
    <w:name w:val="xl25"/>
    <w:basedOn w:val="a0"/>
    <w:rsid w:val="00F27F45"/>
    <w:pPr>
      <w:pBdr>
        <w:left w:val="single" w:sz="4" w:space="0" w:color="auto"/>
        <w:right w:val="single" w:sz="4" w:space="0" w:color="auto"/>
      </w:pBdr>
      <w:spacing w:before="100" w:beforeAutospacing="1" w:after="100" w:afterAutospacing="1"/>
      <w:jc w:val="left"/>
    </w:pPr>
  </w:style>
  <w:style w:type="paragraph" w:customStyle="1" w:styleId="style1">
    <w:name w:val="style1"/>
    <w:basedOn w:val="a0"/>
    <w:rsid w:val="00F27F45"/>
    <w:pPr>
      <w:spacing w:before="100" w:beforeAutospacing="1" w:after="100" w:afterAutospacing="1"/>
      <w:jc w:val="left"/>
    </w:pPr>
    <w:rPr>
      <w:rFonts w:ascii="Arial" w:hAnsi="Arial" w:cs="Arial"/>
    </w:rPr>
  </w:style>
  <w:style w:type="paragraph" w:customStyle="1" w:styleId="textn">
    <w:name w:val="textn"/>
    <w:basedOn w:val="a0"/>
    <w:rsid w:val="00F27F45"/>
    <w:pPr>
      <w:spacing w:before="100" w:beforeAutospacing="1" w:after="100" w:afterAutospacing="1"/>
      <w:jc w:val="left"/>
    </w:pPr>
  </w:style>
  <w:style w:type="paragraph" w:customStyle="1" w:styleId="121">
    <w:name w:val="Стиль 12 пт Знак Знак Знак Знак"/>
    <w:basedOn w:val="a0"/>
    <w:link w:val="122"/>
    <w:rsid w:val="00F27F45"/>
    <w:pPr>
      <w:spacing w:before="120"/>
      <w:ind w:firstLine="709"/>
    </w:pPr>
    <w:rPr>
      <w:color w:val="000000"/>
      <w:sz w:val="26"/>
    </w:rPr>
  </w:style>
  <w:style w:type="character" w:customStyle="1" w:styleId="122">
    <w:name w:val="Стиль 12 пт Знак Знак Знак Знак Знак"/>
    <w:basedOn w:val="a1"/>
    <w:link w:val="121"/>
    <w:rsid w:val="00F27F45"/>
    <w:rPr>
      <w:color w:val="000000"/>
      <w:sz w:val="26"/>
      <w:szCs w:val="24"/>
    </w:rPr>
  </w:style>
  <w:style w:type="paragraph" w:customStyle="1" w:styleId="affff2">
    <w:name w:val="Текст письма"/>
    <w:basedOn w:val="a0"/>
    <w:rsid w:val="00F27F45"/>
    <w:pPr>
      <w:spacing w:line="360" w:lineRule="exact"/>
      <w:ind w:firstLine="709"/>
    </w:pPr>
    <w:rPr>
      <w:sz w:val="28"/>
    </w:rPr>
  </w:style>
  <w:style w:type="paragraph" w:styleId="affff3">
    <w:name w:val="endnote text"/>
    <w:basedOn w:val="a0"/>
    <w:link w:val="affff4"/>
    <w:rsid w:val="00F27F45"/>
    <w:pPr>
      <w:jc w:val="left"/>
    </w:pPr>
    <w:rPr>
      <w:sz w:val="20"/>
      <w:szCs w:val="20"/>
    </w:rPr>
  </w:style>
  <w:style w:type="character" w:customStyle="1" w:styleId="affff4">
    <w:name w:val="Текст концевой сноски Знак"/>
    <w:basedOn w:val="a1"/>
    <w:link w:val="affff3"/>
    <w:rsid w:val="00F27F45"/>
  </w:style>
  <w:style w:type="paragraph" w:customStyle="1" w:styleId="affff5">
    <w:name w:val="заполнение таблиц"/>
    <w:basedOn w:val="a0"/>
    <w:rsid w:val="00F27F45"/>
    <w:pPr>
      <w:jc w:val="left"/>
    </w:pPr>
    <w:rPr>
      <w:rFonts w:ascii="Arial" w:hAnsi="Arial"/>
      <w:sz w:val="18"/>
      <w:szCs w:val="22"/>
    </w:rPr>
  </w:style>
  <w:style w:type="table" w:styleId="1f0">
    <w:name w:val="Table Grid 1"/>
    <w:basedOn w:val="a2"/>
    <w:rsid w:val="00F27F4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5">
    <w:name w:val="Стиль4 Знак Знак Знак Знак"/>
    <w:basedOn w:val="ad"/>
    <w:link w:val="46"/>
    <w:rsid w:val="00F27F45"/>
    <w:pPr>
      <w:tabs>
        <w:tab w:val="clear" w:pos="5954"/>
      </w:tabs>
      <w:ind w:left="0" w:firstLine="708"/>
    </w:pPr>
    <w:rPr>
      <w:b w:val="0"/>
      <w:sz w:val="24"/>
      <w:szCs w:val="24"/>
    </w:rPr>
  </w:style>
  <w:style w:type="character" w:customStyle="1" w:styleId="46">
    <w:name w:val="Стиль4 Знак Знак Знак Знак Знак"/>
    <w:basedOn w:val="a1"/>
    <w:link w:val="45"/>
    <w:locked/>
    <w:rsid w:val="00F27F45"/>
    <w:rPr>
      <w:sz w:val="24"/>
      <w:szCs w:val="24"/>
    </w:rPr>
  </w:style>
  <w:style w:type="paragraph" w:customStyle="1" w:styleId="Normal6">
    <w:name w:val="Normal Знак Знак Знак Знак"/>
    <w:rsid w:val="00F27F45"/>
    <w:pPr>
      <w:spacing w:before="100" w:after="100"/>
      <w:jc w:val="both"/>
    </w:pPr>
    <w:rPr>
      <w:snapToGrid w:val="0"/>
      <w:sz w:val="24"/>
      <w:szCs w:val="24"/>
    </w:rPr>
  </w:style>
  <w:style w:type="paragraph" w:customStyle="1" w:styleId="54">
    <w:name w:val="Обычный5"/>
    <w:rsid w:val="00F27F45"/>
    <w:rPr>
      <w:sz w:val="22"/>
      <w:szCs w:val="24"/>
    </w:rPr>
  </w:style>
  <w:style w:type="paragraph" w:customStyle="1" w:styleId="affff6">
    <w:name w:val="Названия таблиц"/>
    <w:basedOn w:val="a0"/>
    <w:autoRedefine/>
    <w:rsid w:val="00F27F45"/>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F27F45"/>
    <w:pPr>
      <w:spacing w:before="120"/>
      <w:ind w:firstLine="709"/>
    </w:pPr>
    <w:rPr>
      <w:color w:val="000000"/>
      <w:sz w:val="26"/>
    </w:rPr>
  </w:style>
  <w:style w:type="paragraph" w:customStyle="1" w:styleId="47">
    <w:name w:val="Стиль4 Знак Знак"/>
    <w:basedOn w:val="ad"/>
    <w:rsid w:val="00F27F45"/>
    <w:pPr>
      <w:tabs>
        <w:tab w:val="clear" w:pos="5954"/>
      </w:tabs>
      <w:ind w:left="0" w:firstLine="708"/>
    </w:pPr>
    <w:rPr>
      <w:b w:val="0"/>
      <w:sz w:val="24"/>
      <w:szCs w:val="24"/>
    </w:rPr>
  </w:style>
  <w:style w:type="paragraph" w:customStyle="1" w:styleId="48">
    <w:name w:val="Стиль4"/>
    <w:basedOn w:val="ad"/>
    <w:rsid w:val="00F27F45"/>
    <w:pPr>
      <w:tabs>
        <w:tab w:val="clear" w:pos="5954"/>
      </w:tabs>
      <w:ind w:left="0" w:firstLine="708"/>
    </w:pPr>
    <w:rPr>
      <w:b w:val="0"/>
      <w:sz w:val="24"/>
      <w:szCs w:val="24"/>
    </w:rPr>
  </w:style>
  <w:style w:type="paragraph" w:customStyle="1" w:styleId="affff7">
    <w:name w:val="Знак Знак Знак Знак Знак Знак Знак Знак Знак Знак Знак Знак Знак"/>
    <w:basedOn w:val="a0"/>
    <w:rsid w:val="00F27F45"/>
    <w:pPr>
      <w:jc w:val="left"/>
    </w:pPr>
    <w:rPr>
      <w:rFonts w:ascii="Verdana" w:hAnsi="Verdana" w:cs="Verdana"/>
      <w:sz w:val="20"/>
      <w:szCs w:val="20"/>
      <w:lang w:val="en-US" w:eastAsia="en-US"/>
    </w:rPr>
  </w:style>
  <w:style w:type="character" w:customStyle="1" w:styleId="Normal11">
    <w:name w:val="Normal Знак Знак1"/>
    <w:basedOn w:val="a1"/>
    <w:rsid w:val="00F27F45"/>
    <w:rPr>
      <w:sz w:val="22"/>
      <w:szCs w:val="24"/>
      <w:lang w:val="ru-RU" w:eastAsia="ru-RU" w:bidi="ar-SA"/>
    </w:rPr>
  </w:style>
  <w:style w:type="paragraph" w:customStyle="1" w:styleId="1f1">
    <w:name w:val="Таблица1"/>
    <w:basedOn w:val="a0"/>
    <w:autoRedefine/>
    <w:rsid w:val="00F27F45"/>
    <w:rPr>
      <w:rFonts w:ascii="Bookman Old Style" w:hAnsi="Bookman Old Style" w:cs="Arial"/>
      <w:iCs/>
      <w:color w:val="000000"/>
      <w:kern w:val="28"/>
    </w:rPr>
  </w:style>
  <w:style w:type="character" w:customStyle="1" w:styleId="FontStyle24">
    <w:name w:val="Font Style24"/>
    <w:basedOn w:val="a1"/>
    <w:rsid w:val="00F27F45"/>
    <w:rPr>
      <w:rFonts w:ascii="Times New Roman" w:hAnsi="Times New Roman" w:cs="Times New Roman"/>
      <w:sz w:val="22"/>
      <w:szCs w:val="22"/>
    </w:rPr>
  </w:style>
  <w:style w:type="paragraph" w:customStyle="1" w:styleId="1f2">
    <w:name w:val="Знак Знак Знак Знак Знак Знак Знак Знак Знак Знак1"/>
    <w:basedOn w:val="a0"/>
    <w:rsid w:val="00F27F45"/>
    <w:pPr>
      <w:jc w:val="left"/>
    </w:pPr>
    <w:rPr>
      <w:rFonts w:ascii="Verdana" w:hAnsi="Verdana" w:cs="Verdana"/>
      <w:sz w:val="20"/>
      <w:szCs w:val="20"/>
      <w:lang w:val="en-US" w:eastAsia="en-US"/>
    </w:rPr>
  </w:style>
  <w:style w:type="paragraph" w:customStyle="1" w:styleId="2f0">
    <w:name w:val="Знак Знак Знак Знак Знак Знак2 Знак Знак Знак"/>
    <w:basedOn w:val="a0"/>
    <w:rsid w:val="00F27F45"/>
    <w:pPr>
      <w:jc w:val="left"/>
    </w:pPr>
    <w:rPr>
      <w:rFonts w:ascii="Verdana" w:hAnsi="Verdana" w:cs="Verdana"/>
      <w:sz w:val="20"/>
      <w:szCs w:val="20"/>
      <w:lang w:val="en-US" w:eastAsia="en-US"/>
    </w:rPr>
  </w:style>
  <w:style w:type="character" w:customStyle="1" w:styleId="affff8">
    <w:name w:val="Знак Знак Знак Знак Знак Знак Знак Знак"/>
    <w:basedOn w:val="a1"/>
    <w:rsid w:val="00F27F45"/>
    <w:rPr>
      <w:sz w:val="24"/>
      <w:szCs w:val="24"/>
      <w:lang w:val="ru-RU" w:eastAsia="ru-RU" w:bidi="ar-SA"/>
    </w:rPr>
  </w:style>
  <w:style w:type="paragraph" w:customStyle="1" w:styleId="2f1">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F27F45"/>
    <w:pPr>
      <w:jc w:val="left"/>
    </w:pPr>
    <w:rPr>
      <w:rFonts w:ascii="Verdana" w:hAnsi="Verdana" w:cs="Verdana"/>
      <w:sz w:val="20"/>
      <w:szCs w:val="20"/>
      <w:lang w:val="en-US" w:eastAsia="en-US"/>
    </w:rPr>
  </w:style>
  <w:style w:type="character" w:customStyle="1" w:styleId="2f2">
    <w:name w:val="Знак Знак Знак Знак Знак Знак Знак2"/>
    <w:aliases w:val="Знак Знак Знак Знак Знак Знак Знак Знак Знак Знак"/>
    <w:basedOn w:val="a1"/>
    <w:rsid w:val="00F27F45"/>
    <w:rPr>
      <w:sz w:val="24"/>
      <w:szCs w:val="24"/>
      <w:lang w:val="ru-RU" w:eastAsia="ru-RU" w:bidi="ar-SA"/>
    </w:rPr>
  </w:style>
  <w:style w:type="paragraph" w:customStyle="1" w:styleId="1f3">
    <w:name w:val="Знак Знак Знак Знак1"/>
    <w:basedOn w:val="a0"/>
    <w:rsid w:val="00F27F45"/>
    <w:pPr>
      <w:jc w:val="left"/>
    </w:pPr>
    <w:rPr>
      <w:rFonts w:ascii="Verdana" w:hAnsi="Verdana" w:cs="Verdana"/>
      <w:sz w:val="20"/>
      <w:szCs w:val="20"/>
      <w:lang w:val="en-US" w:eastAsia="en-US"/>
    </w:rPr>
  </w:style>
  <w:style w:type="paragraph" w:customStyle="1" w:styleId="3a">
    <w:name w:val="Знак3"/>
    <w:basedOn w:val="a0"/>
    <w:rsid w:val="00F27F45"/>
    <w:pPr>
      <w:jc w:val="left"/>
    </w:pPr>
    <w:rPr>
      <w:rFonts w:ascii="Verdana" w:hAnsi="Verdana" w:cs="Verdana"/>
      <w:sz w:val="20"/>
      <w:szCs w:val="20"/>
      <w:lang w:val="en-US" w:eastAsia="en-US"/>
    </w:rPr>
  </w:style>
  <w:style w:type="paragraph" w:customStyle="1" w:styleId="2f3">
    <w:name w:val="Знак Знак Знак Знак Знак Знак2 Знак"/>
    <w:basedOn w:val="a0"/>
    <w:rsid w:val="00F27F45"/>
    <w:pPr>
      <w:jc w:val="left"/>
    </w:pPr>
    <w:rPr>
      <w:rFonts w:ascii="Verdana" w:hAnsi="Verdana" w:cs="Verdana"/>
      <w:sz w:val="20"/>
      <w:szCs w:val="20"/>
      <w:lang w:val="en-US" w:eastAsia="en-US"/>
    </w:rPr>
  </w:style>
  <w:style w:type="paragraph" w:customStyle="1" w:styleId="affff9">
    <w:name w:val="Названия таблиц Знак"/>
    <w:basedOn w:val="a0"/>
    <w:autoRedefine/>
    <w:rsid w:val="00F27F45"/>
    <w:pPr>
      <w:suppressAutoHyphens/>
      <w:spacing w:before="20" w:after="60"/>
      <w:jc w:val="center"/>
    </w:pPr>
    <w:rPr>
      <w:rFonts w:ascii="Bookman Old Style" w:hAnsi="Bookman Old Style"/>
      <w:b/>
      <w:color w:val="000000"/>
    </w:rPr>
  </w:style>
  <w:style w:type="paragraph" w:customStyle="1" w:styleId="1f4">
    <w:name w:val="Знак Знак Знак1 Знак Знак Знак Знак"/>
    <w:basedOn w:val="a0"/>
    <w:rsid w:val="00F27F45"/>
    <w:pPr>
      <w:jc w:val="left"/>
    </w:pPr>
    <w:rPr>
      <w:rFonts w:ascii="Verdana" w:hAnsi="Verdana" w:cs="Verdana"/>
      <w:sz w:val="20"/>
      <w:szCs w:val="20"/>
      <w:lang w:val="en-US" w:eastAsia="en-US"/>
    </w:rPr>
  </w:style>
  <w:style w:type="paragraph" w:customStyle="1" w:styleId="2f4">
    <w:name w:val="Знак Знак Знак2 Знак Знак Знак Знак Знак Знак Знак"/>
    <w:basedOn w:val="a0"/>
    <w:rsid w:val="00F27F45"/>
    <w:pPr>
      <w:jc w:val="left"/>
    </w:pPr>
    <w:rPr>
      <w:rFonts w:ascii="Verdana" w:hAnsi="Verdana" w:cs="Verdana"/>
      <w:sz w:val="20"/>
      <w:szCs w:val="20"/>
      <w:lang w:val="en-US" w:eastAsia="en-US"/>
    </w:rPr>
  </w:style>
  <w:style w:type="character" w:customStyle="1" w:styleId="2f5">
    <w:name w:val="Знак Знак2"/>
    <w:basedOn w:val="a1"/>
    <w:rsid w:val="00F27F45"/>
    <w:rPr>
      <w:sz w:val="24"/>
      <w:szCs w:val="24"/>
      <w:lang w:val="ru-RU" w:eastAsia="ru-RU" w:bidi="ar-SA"/>
    </w:rPr>
  </w:style>
  <w:style w:type="paragraph" w:customStyle="1" w:styleId="FR3">
    <w:name w:val="FR3"/>
    <w:rsid w:val="00F27F45"/>
    <w:pPr>
      <w:autoSpaceDE w:val="0"/>
      <w:autoSpaceDN w:val="0"/>
      <w:spacing w:line="260" w:lineRule="auto"/>
      <w:ind w:left="40" w:firstLine="280"/>
      <w:jc w:val="both"/>
    </w:pPr>
    <w:rPr>
      <w:rFonts w:ascii="Arial" w:hAnsi="Arial" w:cs="Arial"/>
      <w:sz w:val="18"/>
      <w:szCs w:val="18"/>
    </w:rPr>
  </w:style>
  <w:style w:type="paragraph" w:customStyle="1" w:styleId="1f5">
    <w:name w:val="Знак Знак Знак Знак1 Знак Знак Знак Знак Знак Знак Знак"/>
    <w:basedOn w:val="a0"/>
    <w:rsid w:val="00F27F45"/>
    <w:pPr>
      <w:jc w:val="lef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0"/>
    <w:rsid w:val="00F27F45"/>
    <w:pPr>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2AC"/>
    <w:pPr>
      <w:jc w:val="both"/>
    </w:pPr>
    <w:rPr>
      <w:sz w:val="24"/>
      <w:szCs w:val="24"/>
    </w:rPr>
  </w:style>
  <w:style w:type="paragraph" w:styleId="1">
    <w:name w:val="heading 1"/>
    <w:basedOn w:val="a"/>
    <w:next w:val="a"/>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DF5351"/>
    <w:pPr>
      <w:keepNext/>
      <w:tabs>
        <w:tab w:val="left" w:pos="142"/>
      </w:tabs>
      <w:spacing w:line="360" w:lineRule="auto"/>
      <w:jc w:val="center"/>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F0FE2"/>
    <w:pPr>
      <w:shd w:val="clear" w:color="auto" w:fill="000080"/>
    </w:pPr>
    <w:rPr>
      <w:rFonts w:ascii="Tahoma" w:hAnsi="Tahoma" w:cs="Tahoma"/>
      <w:sz w:val="20"/>
      <w:szCs w:val="20"/>
    </w:rPr>
  </w:style>
  <w:style w:type="table" w:styleId="a4">
    <w:name w:val="Table Grid"/>
    <w:basedOn w:val="a1"/>
    <w:rsid w:val="00273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93C0A"/>
    <w:pPr>
      <w:tabs>
        <w:tab w:val="center" w:pos="4677"/>
        <w:tab w:val="right" w:pos="9355"/>
      </w:tabs>
    </w:pPr>
  </w:style>
  <w:style w:type="character" w:styleId="a7">
    <w:name w:val="page number"/>
    <w:basedOn w:val="a0"/>
    <w:rsid w:val="00493C0A"/>
  </w:style>
  <w:style w:type="paragraph" w:styleId="a8">
    <w:name w:val="footer"/>
    <w:basedOn w:val="a"/>
    <w:link w:val="a9"/>
    <w:uiPriority w:val="99"/>
    <w:rsid w:val="00493C0A"/>
    <w:pPr>
      <w:tabs>
        <w:tab w:val="center" w:pos="4677"/>
        <w:tab w:val="right" w:pos="9355"/>
      </w:tabs>
    </w:pPr>
  </w:style>
  <w:style w:type="paragraph" w:styleId="aa">
    <w:name w:val="annotation text"/>
    <w:basedOn w:val="a"/>
    <w:semiHidden/>
    <w:rsid w:val="00DF5351"/>
    <w:rPr>
      <w:rFonts w:ascii="Tahoma" w:hAnsi="Tahoma"/>
      <w:szCs w:val="20"/>
    </w:rPr>
  </w:style>
  <w:style w:type="paragraph" w:styleId="ab">
    <w:name w:val="Body Text Indent"/>
    <w:basedOn w:val="a"/>
    <w:rsid w:val="00DF5351"/>
    <w:pPr>
      <w:tabs>
        <w:tab w:val="left" w:pos="5954"/>
      </w:tabs>
      <w:ind w:left="4962" w:firstLine="272"/>
    </w:pPr>
    <w:rPr>
      <w:b/>
      <w:sz w:val="48"/>
      <w:szCs w:val="20"/>
    </w:rPr>
  </w:style>
  <w:style w:type="paragraph" w:customStyle="1" w:styleId="10">
    <w:name w:val="Стиль1"/>
    <w:basedOn w:val="1"/>
    <w:autoRedefine/>
    <w:rsid w:val="008F423D"/>
    <w:rPr>
      <w:rFonts w:ascii="Times New Roman" w:hAnsi="Times New Roman"/>
      <w:kern w:val="0"/>
      <w:sz w:val="24"/>
    </w:rPr>
  </w:style>
  <w:style w:type="paragraph" w:styleId="11">
    <w:name w:val="toc 1"/>
    <w:basedOn w:val="a"/>
    <w:next w:val="a"/>
    <w:autoRedefine/>
    <w:uiPriority w:val="39"/>
    <w:rsid w:val="00B452C5"/>
    <w:pPr>
      <w:tabs>
        <w:tab w:val="right" w:leader="dot" w:pos="9356"/>
      </w:tabs>
      <w:ind w:right="208"/>
    </w:pPr>
  </w:style>
  <w:style w:type="character" w:styleId="ac">
    <w:name w:val="Hyperlink"/>
    <w:basedOn w:val="a0"/>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rsid w:val="001914C2"/>
    <w:pPr>
      <w:suppressAutoHyphens/>
      <w:autoSpaceDE w:val="0"/>
      <w:autoSpaceDN w:val="0"/>
      <w:ind w:firstLine="720"/>
      <w:textAlignment w:val="baseline"/>
    </w:pPr>
    <w:rPr>
      <w:rFonts w:ascii="Arial" w:eastAsia="Arial" w:hAnsi="Arial" w:cs="Arial"/>
      <w:kern w:val="3"/>
    </w:rPr>
  </w:style>
  <w:style w:type="paragraph" w:customStyle="1" w:styleId="31">
    <w:name w:val="Заголовок 31"/>
    <w:basedOn w:val="Standard"/>
    <w:next w:val="Standard"/>
    <w:rsid w:val="001B16E0"/>
    <w:pPr>
      <w:keepNext/>
      <w:ind w:firstLine="709"/>
      <w:jc w:val="both"/>
      <w:outlineLvl w:val="2"/>
    </w:pPr>
    <w:rPr>
      <w:rFonts w:cs="Arial"/>
      <w:bCs/>
      <w:sz w:val="28"/>
      <w:szCs w:val="26"/>
    </w:rPr>
  </w:style>
  <w:style w:type="paragraph" w:styleId="ad">
    <w:name w:val="Balloon Text"/>
    <w:basedOn w:val="a"/>
    <w:link w:val="ae"/>
    <w:rsid w:val="00E02910"/>
    <w:rPr>
      <w:rFonts w:ascii="Tahoma" w:hAnsi="Tahoma" w:cs="Tahoma"/>
      <w:sz w:val="16"/>
      <w:szCs w:val="16"/>
    </w:rPr>
  </w:style>
  <w:style w:type="character" w:customStyle="1" w:styleId="ae">
    <w:name w:val="Текст выноски Знак"/>
    <w:basedOn w:val="a0"/>
    <w:link w:val="ad"/>
    <w:rsid w:val="00E02910"/>
    <w:rPr>
      <w:rFonts w:ascii="Tahoma" w:hAnsi="Tahoma" w:cs="Tahoma"/>
      <w:sz w:val="16"/>
      <w:szCs w:val="16"/>
    </w:rPr>
  </w:style>
  <w:style w:type="paragraph" w:customStyle="1" w:styleId="Roo1">
    <w:name w:val="Roo1"/>
    <w:basedOn w:val="1"/>
    <w:next w:val="1"/>
    <w:autoRedefine/>
    <w:qFormat/>
    <w:rsid w:val="005361D4"/>
    <w:pPr>
      <w:keepLines/>
      <w:pageBreakBefore/>
    </w:pPr>
    <w:rPr>
      <w:rFonts w:ascii="Times New Roman" w:hAnsi="Times New Roman" w:cs="Times New Roman"/>
      <w:kern w:val="0"/>
      <w:sz w:val="28"/>
      <w:szCs w:val="24"/>
    </w:rPr>
  </w:style>
  <w:style w:type="paragraph" w:customStyle="1" w:styleId="Roo2">
    <w:name w:val="Roo2"/>
    <w:basedOn w:val="2"/>
    <w:next w:val="2"/>
    <w:autoRedefine/>
    <w:qFormat/>
    <w:rsid w:val="00DC170E"/>
    <w:pPr>
      <w:ind w:left="709"/>
    </w:pPr>
    <w:rPr>
      <w:rFonts w:ascii="Times New Roman" w:hAnsi="Times New Roman" w:cs="Times New Roman"/>
      <w:color w:val="auto"/>
      <w:sz w:val="28"/>
    </w:rPr>
  </w:style>
  <w:style w:type="paragraph" w:customStyle="1" w:styleId="Roo3">
    <w:name w:val="Roo3"/>
    <w:basedOn w:val="3"/>
    <w:next w:val="3"/>
    <w:qFormat/>
    <w:rsid w:val="00A252AC"/>
    <w:pPr>
      <w:spacing w:after="240"/>
      <w:ind w:left="709"/>
    </w:pPr>
    <w:rPr>
      <w:rFonts w:ascii="Times New Roman" w:hAnsi="Times New Roman" w:cs="Times New Roman"/>
      <w:color w:val="auto"/>
      <w:sz w:val="28"/>
    </w:rPr>
  </w:style>
  <w:style w:type="character" w:customStyle="1" w:styleId="20">
    <w:name w:val="Заголовок 2 Знак"/>
    <w:basedOn w:val="a0"/>
    <w:link w:val="2"/>
    <w:semiHidden/>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
    <w:next w:val="a"/>
    <w:qFormat/>
    <w:rsid w:val="00E22BD6"/>
    <w:pPr>
      <w:ind w:firstLine="709"/>
    </w:pPr>
  </w:style>
  <w:style w:type="character" w:customStyle="1" w:styleId="30">
    <w:name w:val="Заголовок 3 Знак"/>
    <w:basedOn w:val="a0"/>
    <w:link w:val="3"/>
    <w:semiHidden/>
    <w:rsid w:val="00DC170E"/>
    <w:rPr>
      <w:rFonts w:asciiTheme="majorHAnsi" w:eastAsiaTheme="majorEastAsia" w:hAnsiTheme="majorHAnsi" w:cstheme="majorBidi"/>
      <w:b/>
      <w:bCs/>
      <w:color w:val="4F81BD" w:themeColor="accent1"/>
      <w:sz w:val="24"/>
      <w:szCs w:val="24"/>
    </w:rPr>
  </w:style>
  <w:style w:type="paragraph" w:styleId="21">
    <w:name w:val="toc 2"/>
    <w:basedOn w:val="a"/>
    <w:next w:val="a"/>
    <w:autoRedefine/>
    <w:uiPriority w:val="39"/>
    <w:rsid w:val="00EE2DD3"/>
    <w:pPr>
      <w:tabs>
        <w:tab w:val="right" w:leader="dot" w:pos="9498"/>
        <w:tab w:val="right" w:leader="dot" w:pos="9554"/>
      </w:tabs>
      <w:spacing w:after="100"/>
      <w:ind w:left="240" w:right="66"/>
    </w:pPr>
  </w:style>
  <w:style w:type="paragraph" w:styleId="32">
    <w:name w:val="toc 3"/>
    <w:basedOn w:val="a"/>
    <w:next w:val="a"/>
    <w:autoRedefine/>
    <w:uiPriority w:val="39"/>
    <w:rsid w:val="00E22BD6"/>
    <w:pPr>
      <w:spacing w:after="100"/>
      <w:ind w:left="480"/>
    </w:pPr>
  </w:style>
  <w:style w:type="character" w:styleId="af">
    <w:name w:val="Emphasis"/>
    <w:basedOn w:val="a0"/>
    <w:qFormat/>
    <w:rsid w:val="005361D4"/>
    <w:rPr>
      <w:i/>
      <w:iCs/>
    </w:rPr>
  </w:style>
  <w:style w:type="paragraph" w:styleId="af0">
    <w:name w:val="List Paragraph"/>
    <w:basedOn w:val="a"/>
    <w:uiPriority w:val="34"/>
    <w:qFormat/>
    <w:rsid w:val="005361D4"/>
    <w:pPr>
      <w:ind w:left="720"/>
      <w:contextualSpacing/>
    </w:pPr>
  </w:style>
  <w:style w:type="character" w:customStyle="1" w:styleId="a9">
    <w:name w:val="Нижний колонтитул Знак"/>
    <w:basedOn w:val="a0"/>
    <w:link w:val="a8"/>
    <w:uiPriority w:val="99"/>
    <w:rsid w:val="0036298E"/>
    <w:rPr>
      <w:sz w:val="24"/>
      <w:szCs w:val="24"/>
    </w:rPr>
  </w:style>
  <w:style w:type="character" w:customStyle="1" w:styleId="a6">
    <w:name w:val="Верхний колонтитул Знак"/>
    <w:basedOn w:val="a0"/>
    <w:link w:val="a5"/>
    <w:uiPriority w:val="99"/>
    <w:rsid w:val="0036298E"/>
    <w:rPr>
      <w:sz w:val="24"/>
      <w:szCs w:val="24"/>
    </w:rPr>
  </w:style>
  <w:style w:type="paragraph" w:styleId="af1">
    <w:name w:val="No Spacing"/>
    <w:link w:val="af2"/>
    <w:uiPriority w:val="1"/>
    <w:qFormat/>
    <w:rsid w:val="00954BC4"/>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954BC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E2CBD-94CE-45AC-80AF-D7DE3FB2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Правила Землпользования и Застройки</Company>
  <LinksUpToDate>false</LinksUpToDate>
  <CharactersWithSpaces>22730</CharactersWithSpaces>
  <SharedDoc>false</SharedDoc>
  <HLinks>
    <vt:vector size="402" baseType="variant">
      <vt:variant>
        <vt:i4>1638458</vt:i4>
      </vt:variant>
      <vt:variant>
        <vt:i4>395</vt:i4>
      </vt:variant>
      <vt:variant>
        <vt:i4>0</vt:i4>
      </vt:variant>
      <vt:variant>
        <vt:i4>5</vt:i4>
      </vt:variant>
      <vt:variant>
        <vt:lpwstr/>
      </vt:variant>
      <vt:variant>
        <vt:lpwstr>_Toc291784142</vt:lpwstr>
      </vt:variant>
      <vt:variant>
        <vt:i4>1638458</vt:i4>
      </vt:variant>
      <vt:variant>
        <vt:i4>389</vt:i4>
      </vt:variant>
      <vt:variant>
        <vt:i4>0</vt:i4>
      </vt:variant>
      <vt:variant>
        <vt:i4>5</vt:i4>
      </vt:variant>
      <vt:variant>
        <vt:lpwstr/>
      </vt:variant>
      <vt:variant>
        <vt:lpwstr>_Toc291784141</vt:lpwstr>
      </vt:variant>
      <vt:variant>
        <vt:i4>1638458</vt:i4>
      </vt:variant>
      <vt:variant>
        <vt:i4>383</vt:i4>
      </vt:variant>
      <vt:variant>
        <vt:i4>0</vt:i4>
      </vt:variant>
      <vt:variant>
        <vt:i4>5</vt:i4>
      </vt:variant>
      <vt:variant>
        <vt:lpwstr/>
      </vt:variant>
      <vt:variant>
        <vt:lpwstr>_Toc291784140</vt:lpwstr>
      </vt:variant>
      <vt:variant>
        <vt:i4>1966138</vt:i4>
      </vt:variant>
      <vt:variant>
        <vt:i4>377</vt:i4>
      </vt:variant>
      <vt:variant>
        <vt:i4>0</vt:i4>
      </vt:variant>
      <vt:variant>
        <vt:i4>5</vt:i4>
      </vt:variant>
      <vt:variant>
        <vt:lpwstr/>
      </vt:variant>
      <vt:variant>
        <vt:lpwstr>_Toc291784139</vt:lpwstr>
      </vt:variant>
      <vt:variant>
        <vt:i4>1966138</vt:i4>
      </vt:variant>
      <vt:variant>
        <vt:i4>371</vt:i4>
      </vt:variant>
      <vt:variant>
        <vt:i4>0</vt:i4>
      </vt:variant>
      <vt:variant>
        <vt:i4>5</vt:i4>
      </vt:variant>
      <vt:variant>
        <vt:lpwstr/>
      </vt:variant>
      <vt:variant>
        <vt:lpwstr>_Toc291784138</vt:lpwstr>
      </vt:variant>
      <vt:variant>
        <vt:i4>1966138</vt:i4>
      </vt:variant>
      <vt:variant>
        <vt:i4>365</vt:i4>
      </vt:variant>
      <vt:variant>
        <vt:i4>0</vt:i4>
      </vt:variant>
      <vt:variant>
        <vt:i4>5</vt:i4>
      </vt:variant>
      <vt:variant>
        <vt:lpwstr/>
      </vt:variant>
      <vt:variant>
        <vt:lpwstr>_Toc291784137</vt:lpwstr>
      </vt:variant>
      <vt:variant>
        <vt:i4>1966138</vt:i4>
      </vt:variant>
      <vt:variant>
        <vt:i4>359</vt:i4>
      </vt:variant>
      <vt:variant>
        <vt:i4>0</vt:i4>
      </vt:variant>
      <vt:variant>
        <vt:i4>5</vt:i4>
      </vt:variant>
      <vt:variant>
        <vt:lpwstr/>
      </vt:variant>
      <vt:variant>
        <vt:lpwstr>_Toc291784136</vt:lpwstr>
      </vt:variant>
      <vt:variant>
        <vt:i4>1966138</vt:i4>
      </vt:variant>
      <vt:variant>
        <vt:i4>353</vt:i4>
      </vt:variant>
      <vt:variant>
        <vt:i4>0</vt:i4>
      </vt:variant>
      <vt:variant>
        <vt:i4>5</vt:i4>
      </vt:variant>
      <vt:variant>
        <vt:lpwstr/>
      </vt:variant>
      <vt:variant>
        <vt:lpwstr>_Toc291784135</vt:lpwstr>
      </vt:variant>
      <vt:variant>
        <vt:i4>1966138</vt:i4>
      </vt:variant>
      <vt:variant>
        <vt:i4>347</vt:i4>
      </vt:variant>
      <vt:variant>
        <vt:i4>0</vt:i4>
      </vt:variant>
      <vt:variant>
        <vt:i4>5</vt:i4>
      </vt:variant>
      <vt:variant>
        <vt:lpwstr/>
      </vt:variant>
      <vt:variant>
        <vt:lpwstr>_Toc291784134</vt:lpwstr>
      </vt:variant>
      <vt:variant>
        <vt:i4>1966138</vt:i4>
      </vt:variant>
      <vt:variant>
        <vt:i4>341</vt:i4>
      </vt:variant>
      <vt:variant>
        <vt:i4>0</vt:i4>
      </vt:variant>
      <vt:variant>
        <vt:i4>5</vt:i4>
      </vt:variant>
      <vt:variant>
        <vt:lpwstr/>
      </vt:variant>
      <vt:variant>
        <vt:lpwstr>_Toc291784133</vt:lpwstr>
      </vt:variant>
      <vt:variant>
        <vt:i4>1966138</vt:i4>
      </vt:variant>
      <vt:variant>
        <vt:i4>335</vt:i4>
      </vt:variant>
      <vt:variant>
        <vt:i4>0</vt:i4>
      </vt:variant>
      <vt:variant>
        <vt:i4>5</vt:i4>
      </vt:variant>
      <vt:variant>
        <vt:lpwstr/>
      </vt:variant>
      <vt:variant>
        <vt:lpwstr>_Toc291784132</vt:lpwstr>
      </vt:variant>
      <vt:variant>
        <vt:i4>1966138</vt:i4>
      </vt:variant>
      <vt:variant>
        <vt:i4>329</vt:i4>
      </vt:variant>
      <vt:variant>
        <vt:i4>0</vt:i4>
      </vt:variant>
      <vt:variant>
        <vt:i4>5</vt:i4>
      </vt:variant>
      <vt:variant>
        <vt:lpwstr/>
      </vt:variant>
      <vt:variant>
        <vt:lpwstr>_Toc291784131</vt:lpwstr>
      </vt:variant>
      <vt:variant>
        <vt:i4>1966138</vt:i4>
      </vt:variant>
      <vt:variant>
        <vt:i4>323</vt:i4>
      </vt:variant>
      <vt:variant>
        <vt:i4>0</vt:i4>
      </vt:variant>
      <vt:variant>
        <vt:i4>5</vt:i4>
      </vt:variant>
      <vt:variant>
        <vt:lpwstr/>
      </vt:variant>
      <vt:variant>
        <vt:lpwstr>_Toc291784130</vt:lpwstr>
      </vt:variant>
      <vt:variant>
        <vt:i4>2031674</vt:i4>
      </vt:variant>
      <vt:variant>
        <vt:i4>317</vt:i4>
      </vt:variant>
      <vt:variant>
        <vt:i4>0</vt:i4>
      </vt:variant>
      <vt:variant>
        <vt:i4>5</vt:i4>
      </vt:variant>
      <vt:variant>
        <vt:lpwstr/>
      </vt:variant>
      <vt:variant>
        <vt:lpwstr>_Toc291784129</vt:lpwstr>
      </vt:variant>
      <vt:variant>
        <vt:i4>2031674</vt:i4>
      </vt:variant>
      <vt:variant>
        <vt:i4>311</vt:i4>
      </vt:variant>
      <vt:variant>
        <vt:i4>0</vt:i4>
      </vt:variant>
      <vt:variant>
        <vt:i4>5</vt:i4>
      </vt:variant>
      <vt:variant>
        <vt:lpwstr/>
      </vt:variant>
      <vt:variant>
        <vt:lpwstr>_Toc291784128</vt:lpwstr>
      </vt:variant>
      <vt:variant>
        <vt:i4>2031674</vt:i4>
      </vt:variant>
      <vt:variant>
        <vt:i4>305</vt:i4>
      </vt:variant>
      <vt:variant>
        <vt:i4>0</vt:i4>
      </vt:variant>
      <vt:variant>
        <vt:i4>5</vt:i4>
      </vt:variant>
      <vt:variant>
        <vt:lpwstr/>
      </vt:variant>
      <vt:variant>
        <vt:lpwstr>_Toc291784127</vt:lpwstr>
      </vt:variant>
      <vt:variant>
        <vt:i4>2031674</vt:i4>
      </vt:variant>
      <vt:variant>
        <vt:i4>299</vt:i4>
      </vt:variant>
      <vt:variant>
        <vt:i4>0</vt:i4>
      </vt:variant>
      <vt:variant>
        <vt:i4>5</vt:i4>
      </vt:variant>
      <vt:variant>
        <vt:lpwstr/>
      </vt:variant>
      <vt:variant>
        <vt:lpwstr>_Toc291784126</vt:lpwstr>
      </vt:variant>
      <vt:variant>
        <vt:i4>2031674</vt:i4>
      </vt:variant>
      <vt:variant>
        <vt:i4>293</vt:i4>
      </vt:variant>
      <vt:variant>
        <vt:i4>0</vt:i4>
      </vt:variant>
      <vt:variant>
        <vt:i4>5</vt:i4>
      </vt:variant>
      <vt:variant>
        <vt:lpwstr/>
      </vt:variant>
      <vt:variant>
        <vt:lpwstr>_Toc291784125</vt:lpwstr>
      </vt:variant>
      <vt:variant>
        <vt:i4>2031674</vt:i4>
      </vt:variant>
      <vt:variant>
        <vt:i4>287</vt:i4>
      </vt:variant>
      <vt:variant>
        <vt:i4>0</vt:i4>
      </vt:variant>
      <vt:variant>
        <vt:i4>5</vt:i4>
      </vt:variant>
      <vt:variant>
        <vt:lpwstr/>
      </vt:variant>
      <vt:variant>
        <vt:lpwstr>_Toc291784124</vt:lpwstr>
      </vt:variant>
      <vt:variant>
        <vt:i4>2031674</vt:i4>
      </vt:variant>
      <vt:variant>
        <vt:i4>284</vt:i4>
      </vt:variant>
      <vt:variant>
        <vt:i4>0</vt:i4>
      </vt:variant>
      <vt:variant>
        <vt:i4>5</vt:i4>
      </vt:variant>
      <vt:variant>
        <vt:lpwstr/>
      </vt:variant>
      <vt:variant>
        <vt:lpwstr>_Toc291784123</vt:lpwstr>
      </vt:variant>
      <vt:variant>
        <vt:i4>2031674</vt:i4>
      </vt:variant>
      <vt:variant>
        <vt:i4>278</vt:i4>
      </vt:variant>
      <vt:variant>
        <vt:i4>0</vt:i4>
      </vt:variant>
      <vt:variant>
        <vt:i4>5</vt:i4>
      </vt:variant>
      <vt:variant>
        <vt:lpwstr/>
      </vt:variant>
      <vt:variant>
        <vt:lpwstr>_Toc291784122</vt:lpwstr>
      </vt:variant>
      <vt:variant>
        <vt:i4>2031674</vt:i4>
      </vt:variant>
      <vt:variant>
        <vt:i4>272</vt:i4>
      </vt:variant>
      <vt:variant>
        <vt:i4>0</vt:i4>
      </vt:variant>
      <vt:variant>
        <vt:i4>5</vt:i4>
      </vt:variant>
      <vt:variant>
        <vt:lpwstr/>
      </vt:variant>
      <vt:variant>
        <vt:lpwstr>_Toc291784121</vt:lpwstr>
      </vt:variant>
      <vt:variant>
        <vt:i4>2031674</vt:i4>
      </vt:variant>
      <vt:variant>
        <vt:i4>266</vt:i4>
      </vt:variant>
      <vt:variant>
        <vt:i4>0</vt:i4>
      </vt:variant>
      <vt:variant>
        <vt:i4>5</vt:i4>
      </vt:variant>
      <vt:variant>
        <vt:lpwstr/>
      </vt:variant>
      <vt:variant>
        <vt:lpwstr>_Toc291784120</vt:lpwstr>
      </vt:variant>
      <vt:variant>
        <vt:i4>1835066</vt:i4>
      </vt:variant>
      <vt:variant>
        <vt:i4>260</vt:i4>
      </vt:variant>
      <vt:variant>
        <vt:i4>0</vt:i4>
      </vt:variant>
      <vt:variant>
        <vt:i4>5</vt:i4>
      </vt:variant>
      <vt:variant>
        <vt:lpwstr/>
      </vt:variant>
      <vt:variant>
        <vt:lpwstr>_Toc291784119</vt:lpwstr>
      </vt:variant>
      <vt:variant>
        <vt:i4>1835066</vt:i4>
      </vt:variant>
      <vt:variant>
        <vt:i4>254</vt:i4>
      </vt:variant>
      <vt:variant>
        <vt:i4>0</vt:i4>
      </vt:variant>
      <vt:variant>
        <vt:i4>5</vt:i4>
      </vt:variant>
      <vt:variant>
        <vt:lpwstr/>
      </vt:variant>
      <vt:variant>
        <vt:lpwstr>_Toc291784118</vt:lpwstr>
      </vt:variant>
      <vt:variant>
        <vt:i4>1835066</vt:i4>
      </vt:variant>
      <vt:variant>
        <vt:i4>248</vt:i4>
      </vt:variant>
      <vt:variant>
        <vt:i4>0</vt:i4>
      </vt:variant>
      <vt:variant>
        <vt:i4>5</vt:i4>
      </vt:variant>
      <vt:variant>
        <vt:lpwstr/>
      </vt:variant>
      <vt:variant>
        <vt:lpwstr>_Toc291784117</vt:lpwstr>
      </vt:variant>
      <vt:variant>
        <vt:i4>1835066</vt:i4>
      </vt:variant>
      <vt:variant>
        <vt:i4>242</vt:i4>
      </vt:variant>
      <vt:variant>
        <vt:i4>0</vt:i4>
      </vt:variant>
      <vt:variant>
        <vt:i4>5</vt:i4>
      </vt:variant>
      <vt:variant>
        <vt:lpwstr/>
      </vt:variant>
      <vt:variant>
        <vt:lpwstr>_Toc291784116</vt:lpwstr>
      </vt:variant>
      <vt:variant>
        <vt:i4>1835066</vt:i4>
      </vt:variant>
      <vt:variant>
        <vt:i4>236</vt:i4>
      </vt:variant>
      <vt:variant>
        <vt:i4>0</vt:i4>
      </vt:variant>
      <vt:variant>
        <vt:i4>5</vt:i4>
      </vt:variant>
      <vt:variant>
        <vt:lpwstr/>
      </vt:variant>
      <vt:variant>
        <vt:lpwstr>_Toc291784115</vt:lpwstr>
      </vt:variant>
      <vt:variant>
        <vt:i4>1835066</vt:i4>
      </vt:variant>
      <vt:variant>
        <vt:i4>230</vt:i4>
      </vt:variant>
      <vt:variant>
        <vt:i4>0</vt:i4>
      </vt:variant>
      <vt:variant>
        <vt:i4>5</vt:i4>
      </vt:variant>
      <vt:variant>
        <vt:lpwstr/>
      </vt:variant>
      <vt:variant>
        <vt:lpwstr>_Toc291784114</vt:lpwstr>
      </vt:variant>
      <vt:variant>
        <vt:i4>1835066</vt:i4>
      </vt:variant>
      <vt:variant>
        <vt:i4>224</vt:i4>
      </vt:variant>
      <vt:variant>
        <vt:i4>0</vt:i4>
      </vt:variant>
      <vt:variant>
        <vt:i4>5</vt:i4>
      </vt:variant>
      <vt:variant>
        <vt:lpwstr/>
      </vt:variant>
      <vt:variant>
        <vt:lpwstr>_Toc291784113</vt:lpwstr>
      </vt:variant>
      <vt:variant>
        <vt:i4>1835066</vt:i4>
      </vt:variant>
      <vt:variant>
        <vt:i4>218</vt:i4>
      </vt:variant>
      <vt:variant>
        <vt:i4>0</vt:i4>
      </vt:variant>
      <vt:variant>
        <vt:i4>5</vt:i4>
      </vt:variant>
      <vt:variant>
        <vt:lpwstr/>
      </vt:variant>
      <vt:variant>
        <vt:lpwstr>_Toc291784112</vt:lpwstr>
      </vt:variant>
      <vt:variant>
        <vt:i4>1835066</vt:i4>
      </vt:variant>
      <vt:variant>
        <vt:i4>212</vt:i4>
      </vt:variant>
      <vt:variant>
        <vt:i4>0</vt:i4>
      </vt:variant>
      <vt:variant>
        <vt:i4>5</vt:i4>
      </vt:variant>
      <vt:variant>
        <vt:lpwstr/>
      </vt:variant>
      <vt:variant>
        <vt:lpwstr>_Toc291784111</vt:lpwstr>
      </vt:variant>
      <vt:variant>
        <vt:i4>1835066</vt:i4>
      </vt:variant>
      <vt:variant>
        <vt:i4>206</vt:i4>
      </vt:variant>
      <vt:variant>
        <vt:i4>0</vt:i4>
      </vt:variant>
      <vt:variant>
        <vt:i4>5</vt:i4>
      </vt:variant>
      <vt:variant>
        <vt:lpwstr/>
      </vt:variant>
      <vt:variant>
        <vt:lpwstr>_Toc291784110</vt:lpwstr>
      </vt:variant>
      <vt:variant>
        <vt:i4>1900602</vt:i4>
      </vt:variant>
      <vt:variant>
        <vt:i4>200</vt:i4>
      </vt:variant>
      <vt:variant>
        <vt:i4>0</vt:i4>
      </vt:variant>
      <vt:variant>
        <vt:i4>5</vt:i4>
      </vt:variant>
      <vt:variant>
        <vt:lpwstr/>
      </vt:variant>
      <vt:variant>
        <vt:lpwstr>_Toc291784109</vt:lpwstr>
      </vt:variant>
      <vt:variant>
        <vt:i4>1900602</vt:i4>
      </vt:variant>
      <vt:variant>
        <vt:i4>194</vt:i4>
      </vt:variant>
      <vt:variant>
        <vt:i4>0</vt:i4>
      </vt:variant>
      <vt:variant>
        <vt:i4>5</vt:i4>
      </vt:variant>
      <vt:variant>
        <vt:lpwstr/>
      </vt:variant>
      <vt:variant>
        <vt:lpwstr>_Toc291784108</vt:lpwstr>
      </vt:variant>
      <vt:variant>
        <vt:i4>1900602</vt:i4>
      </vt:variant>
      <vt:variant>
        <vt:i4>188</vt:i4>
      </vt:variant>
      <vt:variant>
        <vt:i4>0</vt:i4>
      </vt:variant>
      <vt:variant>
        <vt:i4>5</vt:i4>
      </vt:variant>
      <vt:variant>
        <vt:lpwstr/>
      </vt:variant>
      <vt:variant>
        <vt:lpwstr>_Toc291784107</vt:lpwstr>
      </vt:variant>
      <vt:variant>
        <vt:i4>1900602</vt:i4>
      </vt:variant>
      <vt:variant>
        <vt:i4>182</vt:i4>
      </vt:variant>
      <vt:variant>
        <vt:i4>0</vt:i4>
      </vt:variant>
      <vt:variant>
        <vt:i4>5</vt:i4>
      </vt:variant>
      <vt:variant>
        <vt:lpwstr/>
      </vt:variant>
      <vt:variant>
        <vt:lpwstr>_Toc291784106</vt:lpwstr>
      </vt:variant>
      <vt:variant>
        <vt:i4>1900602</vt:i4>
      </vt:variant>
      <vt:variant>
        <vt:i4>176</vt:i4>
      </vt:variant>
      <vt:variant>
        <vt:i4>0</vt:i4>
      </vt:variant>
      <vt:variant>
        <vt:i4>5</vt:i4>
      </vt:variant>
      <vt:variant>
        <vt:lpwstr/>
      </vt:variant>
      <vt:variant>
        <vt:lpwstr>_Toc291784105</vt:lpwstr>
      </vt:variant>
      <vt:variant>
        <vt:i4>1900602</vt:i4>
      </vt:variant>
      <vt:variant>
        <vt:i4>170</vt:i4>
      </vt:variant>
      <vt:variant>
        <vt:i4>0</vt:i4>
      </vt:variant>
      <vt:variant>
        <vt:i4>5</vt:i4>
      </vt:variant>
      <vt:variant>
        <vt:lpwstr/>
      </vt:variant>
      <vt:variant>
        <vt:lpwstr>_Toc291784104</vt:lpwstr>
      </vt:variant>
      <vt:variant>
        <vt:i4>1900602</vt:i4>
      </vt:variant>
      <vt:variant>
        <vt:i4>164</vt:i4>
      </vt:variant>
      <vt:variant>
        <vt:i4>0</vt:i4>
      </vt:variant>
      <vt:variant>
        <vt:i4>5</vt:i4>
      </vt:variant>
      <vt:variant>
        <vt:lpwstr/>
      </vt:variant>
      <vt:variant>
        <vt:lpwstr>_Toc291784103</vt:lpwstr>
      </vt:variant>
      <vt:variant>
        <vt:i4>1900602</vt:i4>
      </vt:variant>
      <vt:variant>
        <vt:i4>158</vt:i4>
      </vt:variant>
      <vt:variant>
        <vt:i4>0</vt:i4>
      </vt:variant>
      <vt:variant>
        <vt:i4>5</vt:i4>
      </vt:variant>
      <vt:variant>
        <vt:lpwstr/>
      </vt:variant>
      <vt:variant>
        <vt:lpwstr>_Toc291784102</vt:lpwstr>
      </vt:variant>
      <vt:variant>
        <vt:i4>1900602</vt:i4>
      </vt:variant>
      <vt:variant>
        <vt:i4>152</vt:i4>
      </vt:variant>
      <vt:variant>
        <vt:i4>0</vt:i4>
      </vt:variant>
      <vt:variant>
        <vt:i4>5</vt:i4>
      </vt:variant>
      <vt:variant>
        <vt:lpwstr/>
      </vt:variant>
      <vt:variant>
        <vt:lpwstr>_Toc291784101</vt:lpwstr>
      </vt:variant>
      <vt:variant>
        <vt:i4>1900602</vt:i4>
      </vt:variant>
      <vt:variant>
        <vt:i4>146</vt:i4>
      </vt:variant>
      <vt:variant>
        <vt:i4>0</vt:i4>
      </vt:variant>
      <vt:variant>
        <vt:i4>5</vt:i4>
      </vt:variant>
      <vt:variant>
        <vt:lpwstr/>
      </vt:variant>
      <vt:variant>
        <vt:lpwstr>_Toc291784100</vt:lpwstr>
      </vt:variant>
      <vt:variant>
        <vt:i4>1310779</vt:i4>
      </vt:variant>
      <vt:variant>
        <vt:i4>140</vt:i4>
      </vt:variant>
      <vt:variant>
        <vt:i4>0</vt:i4>
      </vt:variant>
      <vt:variant>
        <vt:i4>5</vt:i4>
      </vt:variant>
      <vt:variant>
        <vt:lpwstr/>
      </vt:variant>
      <vt:variant>
        <vt:lpwstr>_Toc291784099</vt:lpwstr>
      </vt:variant>
      <vt:variant>
        <vt:i4>1310779</vt:i4>
      </vt:variant>
      <vt:variant>
        <vt:i4>134</vt:i4>
      </vt:variant>
      <vt:variant>
        <vt:i4>0</vt:i4>
      </vt:variant>
      <vt:variant>
        <vt:i4>5</vt:i4>
      </vt:variant>
      <vt:variant>
        <vt:lpwstr/>
      </vt:variant>
      <vt:variant>
        <vt:lpwstr>_Toc291784098</vt:lpwstr>
      </vt:variant>
      <vt:variant>
        <vt:i4>1310779</vt:i4>
      </vt:variant>
      <vt:variant>
        <vt:i4>128</vt:i4>
      </vt:variant>
      <vt:variant>
        <vt:i4>0</vt:i4>
      </vt:variant>
      <vt:variant>
        <vt:i4>5</vt:i4>
      </vt:variant>
      <vt:variant>
        <vt:lpwstr/>
      </vt:variant>
      <vt:variant>
        <vt:lpwstr>_Toc291784097</vt:lpwstr>
      </vt:variant>
      <vt:variant>
        <vt:i4>1310779</vt:i4>
      </vt:variant>
      <vt:variant>
        <vt:i4>122</vt:i4>
      </vt:variant>
      <vt:variant>
        <vt:i4>0</vt:i4>
      </vt:variant>
      <vt:variant>
        <vt:i4>5</vt:i4>
      </vt:variant>
      <vt:variant>
        <vt:lpwstr/>
      </vt:variant>
      <vt:variant>
        <vt:lpwstr>_Toc291784096</vt:lpwstr>
      </vt:variant>
      <vt:variant>
        <vt:i4>1310779</vt:i4>
      </vt:variant>
      <vt:variant>
        <vt:i4>116</vt:i4>
      </vt:variant>
      <vt:variant>
        <vt:i4>0</vt:i4>
      </vt:variant>
      <vt:variant>
        <vt:i4>5</vt:i4>
      </vt:variant>
      <vt:variant>
        <vt:lpwstr/>
      </vt:variant>
      <vt:variant>
        <vt:lpwstr>_Toc291784095</vt:lpwstr>
      </vt:variant>
      <vt:variant>
        <vt:i4>1310779</vt:i4>
      </vt:variant>
      <vt:variant>
        <vt:i4>110</vt:i4>
      </vt:variant>
      <vt:variant>
        <vt:i4>0</vt:i4>
      </vt:variant>
      <vt:variant>
        <vt:i4>5</vt:i4>
      </vt:variant>
      <vt:variant>
        <vt:lpwstr/>
      </vt:variant>
      <vt:variant>
        <vt:lpwstr>_Toc291784094</vt:lpwstr>
      </vt:variant>
      <vt:variant>
        <vt:i4>1310779</vt:i4>
      </vt:variant>
      <vt:variant>
        <vt:i4>104</vt:i4>
      </vt:variant>
      <vt:variant>
        <vt:i4>0</vt:i4>
      </vt:variant>
      <vt:variant>
        <vt:i4>5</vt:i4>
      </vt:variant>
      <vt:variant>
        <vt:lpwstr/>
      </vt:variant>
      <vt:variant>
        <vt:lpwstr>_Toc291784093</vt:lpwstr>
      </vt:variant>
      <vt:variant>
        <vt:i4>1310779</vt:i4>
      </vt:variant>
      <vt:variant>
        <vt:i4>98</vt:i4>
      </vt:variant>
      <vt:variant>
        <vt:i4>0</vt:i4>
      </vt:variant>
      <vt:variant>
        <vt:i4>5</vt:i4>
      </vt:variant>
      <vt:variant>
        <vt:lpwstr/>
      </vt:variant>
      <vt:variant>
        <vt:lpwstr>_Toc291784092</vt:lpwstr>
      </vt:variant>
      <vt:variant>
        <vt:i4>1310779</vt:i4>
      </vt:variant>
      <vt:variant>
        <vt:i4>92</vt:i4>
      </vt:variant>
      <vt:variant>
        <vt:i4>0</vt:i4>
      </vt:variant>
      <vt:variant>
        <vt:i4>5</vt:i4>
      </vt:variant>
      <vt:variant>
        <vt:lpwstr/>
      </vt:variant>
      <vt:variant>
        <vt:lpwstr>_Toc291784091</vt:lpwstr>
      </vt:variant>
      <vt:variant>
        <vt:i4>1310779</vt:i4>
      </vt:variant>
      <vt:variant>
        <vt:i4>86</vt:i4>
      </vt:variant>
      <vt:variant>
        <vt:i4>0</vt:i4>
      </vt:variant>
      <vt:variant>
        <vt:i4>5</vt:i4>
      </vt:variant>
      <vt:variant>
        <vt:lpwstr/>
      </vt:variant>
      <vt:variant>
        <vt:lpwstr>_Toc291784090</vt:lpwstr>
      </vt:variant>
      <vt:variant>
        <vt:i4>1376315</vt:i4>
      </vt:variant>
      <vt:variant>
        <vt:i4>80</vt:i4>
      </vt:variant>
      <vt:variant>
        <vt:i4>0</vt:i4>
      </vt:variant>
      <vt:variant>
        <vt:i4>5</vt:i4>
      </vt:variant>
      <vt:variant>
        <vt:lpwstr/>
      </vt:variant>
      <vt:variant>
        <vt:lpwstr>_Toc291784089</vt:lpwstr>
      </vt:variant>
      <vt:variant>
        <vt:i4>1376315</vt:i4>
      </vt:variant>
      <vt:variant>
        <vt:i4>74</vt:i4>
      </vt:variant>
      <vt:variant>
        <vt:i4>0</vt:i4>
      </vt:variant>
      <vt:variant>
        <vt:i4>5</vt:i4>
      </vt:variant>
      <vt:variant>
        <vt:lpwstr/>
      </vt:variant>
      <vt:variant>
        <vt:lpwstr>_Toc291784088</vt:lpwstr>
      </vt:variant>
      <vt:variant>
        <vt:i4>1376315</vt:i4>
      </vt:variant>
      <vt:variant>
        <vt:i4>68</vt:i4>
      </vt:variant>
      <vt:variant>
        <vt:i4>0</vt:i4>
      </vt:variant>
      <vt:variant>
        <vt:i4>5</vt:i4>
      </vt:variant>
      <vt:variant>
        <vt:lpwstr/>
      </vt:variant>
      <vt:variant>
        <vt:lpwstr>_Toc291784087</vt:lpwstr>
      </vt:variant>
      <vt:variant>
        <vt:i4>1376315</vt:i4>
      </vt:variant>
      <vt:variant>
        <vt:i4>62</vt:i4>
      </vt:variant>
      <vt:variant>
        <vt:i4>0</vt:i4>
      </vt:variant>
      <vt:variant>
        <vt:i4>5</vt:i4>
      </vt:variant>
      <vt:variant>
        <vt:lpwstr/>
      </vt:variant>
      <vt:variant>
        <vt:lpwstr>_Toc291784086</vt:lpwstr>
      </vt:variant>
      <vt:variant>
        <vt:i4>1376315</vt:i4>
      </vt:variant>
      <vt:variant>
        <vt:i4>56</vt:i4>
      </vt:variant>
      <vt:variant>
        <vt:i4>0</vt:i4>
      </vt:variant>
      <vt:variant>
        <vt:i4>5</vt:i4>
      </vt:variant>
      <vt:variant>
        <vt:lpwstr/>
      </vt:variant>
      <vt:variant>
        <vt:lpwstr>_Toc291784085</vt:lpwstr>
      </vt:variant>
      <vt:variant>
        <vt:i4>1376315</vt:i4>
      </vt:variant>
      <vt:variant>
        <vt:i4>50</vt:i4>
      </vt:variant>
      <vt:variant>
        <vt:i4>0</vt:i4>
      </vt:variant>
      <vt:variant>
        <vt:i4>5</vt:i4>
      </vt:variant>
      <vt:variant>
        <vt:lpwstr/>
      </vt:variant>
      <vt:variant>
        <vt:lpwstr>_Toc291784084</vt:lpwstr>
      </vt:variant>
      <vt:variant>
        <vt:i4>1376315</vt:i4>
      </vt:variant>
      <vt:variant>
        <vt:i4>44</vt:i4>
      </vt:variant>
      <vt:variant>
        <vt:i4>0</vt:i4>
      </vt:variant>
      <vt:variant>
        <vt:i4>5</vt:i4>
      </vt:variant>
      <vt:variant>
        <vt:lpwstr/>
      </vt:variant>
      <vt:variant>
        <vt:lpwstr>_Toc291784083</vt:lpwstr>
      </vt:variant>
      <vt:variant>
        <vt:i4>1376315</vt:i4>
      </vt:variant>
      <vt:variant>
        <vt:i4>38</vt:i4>
      </vt:variant>
      <vt:variant>
        <vt:i4>0</vt:i4>
      </vt:variant>
      <vt:variant>
        <vt:i4>5</vt:i4>
      </vt:variant>
      <vt:variant>
        <vt:lpwstr/>
      </vt:variant>
      <vt:variant>
        <vt:lpwstr>_Toc291784082</vt:lpwstr>
      </vt:variant>
      <vt:variant>
        <vt:i4>1376315</vt:i4>
      </vt:variant>
      <vt:variant>
        <vt:i4>32</vt:i4>
      </vt:variant>
      <vt:variant>
        <vt:i4>0</vt:i4>
      </vt:variant>
      <vt:variant>
        <vt:i4>5</vt:i4>
      </vt:variant>
      <vt:variant>
        <vt:lpwstr/>
      </vt:variant>
      <vt:variant>
        <vt:lpwstr>_Toc291784081</vt:lpwstr>
      </vt:variant>
      <vt:variant>
        <vt:i4>1376315</vt:i4>
      </vt:variant>
      <vt:variant>
        <vt:i4>26</vt:i4>
      </vt:variant>
      <vt:variant>
        <vt:i4>0</vt:i4>
      </vt:variant>
      <vt:variant>
        <vt:i4>5</vt:i4>
      </vt:variant>
      <vt:variant>
        <vt:lpwstr/>
      </vt:variant>
      <vt:variant>
        <vt:lpwstr>_Toc291784080</vt:lpwstr>
      </vt:variant>
      <vt:variant>
        <vt:i4>1703995</vt:i4>
      </vt:variant>
      <vt:variant>
        <vt:i4>20</vt:i4>
      </vt:variant>
      <vt:variant>
        <vt:i4>0</vt:i4>
      </vt:variant>
      <vt:variant>
        <vt:i4>5</vt:i4>
      </vt:variant>
      <vt:variant>
        <vt:lpwstr/>
      </vt:variant>
      <vt:variant>
        <vt:lpwstr>_Toc291784079</vt:lpwstr>
      </vt:variant>
      <vt:variant>
        <vt:i4>1703995</vt:i4>
      </vt:variant>
      <vt:variant>
        <vt:i4>14</vt:i4>
      </vt:variant>
      <vt:variant>
        <vt:i4>0</vt:i4>
      </vt:variant>
      <vt:variant>
        <vt:i4>5</vt:i4>
      </vt:variant>
      <vt:variant>
        <vt:lpwstr/>
      </vt:variant>
      <vt:variant>
        <vt:lpwstr>_Toc291784078</vt:lpwstr>
      </vt:variant>
      <vt:variant>
        <vt:i4>1703995</vt:i4>
      </vt:variant>
      <vt:variant>
        <vt:i4>8</vt:i4>
      </vt:variant>
      <vt:variant>
        <vt:i4>0</vt:i4>
      </vt:variant>
      <vt:variant>
        <vt:i4>5</vt:i4>
      </vt:variant>
      <vt:variant>
        <vt:lpwstr/>
      </vt:variant>
      <vt:variant>
        <vt:lpwstr>_Toc291784077</vt:lpwstr>
      </vt:variant>
      <vt:variant>
        <vt:i4>1703995</vt:i4>
      </vt:variant>
      <vt:variant>
        <vt:i4>2</vt:i4>
      </vt:variant>
      <vt:variant>
        <vt:i4>0</vt:i4>
      </vt:variant>
      <vt:variant>
        <vt:i4>5</vt:i4>
      </vt:variant>
      <vt:variant>
        <vt:lpwstr/>
      </vt:variant>
      <vt:variant>
        <vt:lpwstr>_Toc291784076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subject>Ингарского сельского поселения Приволжского района  Ивановской области</dc:subject>
  <dc:creator>ИП Шатров Р.Н.</dc:creator>
  <cp:lastModifiedBy>rooma</cp:lastModifiedBy>
  <cp:revision>4</cp:revision>
  <cp:lastPrinted>2012-03-26T06:03:00Z</cp:lastPrinted>
  <dcterms:created xsi:type="dcterms:W3CDTF">2013-04-15T03:52:00Z</dcterms:created>
  <dcterms:modified xsi:type="dcterms:W3CDTF">2013-04-15T04:16:00Z</dcterms:modified>
</cp:coreProperties>
</file>